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71" w:rsidRPr="009A0024" w:rsidRDefault="00797071" w:rsidP="009A0024">
      <w:pPr>
        <w:tabs>
          <w:tab w:val="left" w:pos="6105"/>
        </w:tabs>
        <w:jc w:val="center"/>
        <w:rPr>
          <w:rFonts w:ascii="Times New Roman" w:hAnsi="Times New Roman" w:cs="Times New Roman"/>
          <w:sz w:val="20"/>
        </w:rPr>
      </w:pPr>
      <w:r w:rsidRPr="009A0024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797071" w:rsidRPr="009A0024" w:rsidRDefault="00797071" w:rsidP="00797071">
      <w:pPr>
        <w:jc w:val="center"/>
        <w:rPr>
          <w:rFonts w:ascii="Times New Roman" w:hAnsi="Times New Roman" w:cs="Times New Roman"/>
          <w:sz w:val="16"/>
          <w:szCs w:val="16"/>
        </w:rPr>
      </w:pPr>
      <w:r w:rsidRPr="009A0024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с.Первомайское, ул. Ленинская, д.38,   тел.</w:t>
      </w:r>
      <w:r w:rsidR="00BC1902" w:rsidRPr="009A0024">
        <w:rPr>
          <w:rFonts w:ascii="Times New Roman" w:hAnsi="Times New Roman" w:cs="Times New Roman"/>
          <w:sz w:val="16"/>
          <w:szCs w:val="16"/>
        </w:rPr>
        <w:t>/факс</w:t>
      </w:r>
      <w:r w:rsidRPr="009A0024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797071" w:rsidRPr="009A0024" w:rsidRDefault="00797071" w:rsidP="00797071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tbl>
      <w:tblPr>
        <w:tblW w:w="9817" w:type="dxa"/>
        <w:tblLayout w:type="fixed"/>
        <w:tblLook w:val="0000"/>
      </w:tblPr>
      <w:tblGrid>
        <w:gridCol w:w="817"/>
        <w:gridCol w:w="1620"/>
        <w:gridCol w:w="374"/>
        <w:gridCol w:w="2146"/>
        <w:gridCol w:w="720"/>
        <w:gridCol w:w="4140"/>
      </w:tblGrid>
      <w:tr w:rsidR="00797071" w:rsidRPr="009A0024" w:rsidTr="00BC1902">
        <w:trPr>
          <w:trHeight w:val="284"/>
        </w:trPr>
        <w:tc>
          <w:tcPr>
            <w:tcW w:w="2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3B17D0" w:rsidRDefault="00912B47" w:rsidP="003D66F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D66FE">
              <w:rPr>
                <w:rFonts w:ascii="Times New Roman" w:hAnsi="Times New Roman" w:cs="Times New Roman"/>
              </w:rPr>
              <w:t>1</w:t>
            </w:r>
            <w:r w:rsidR="002C0CDB" w:rsidRPr="003B17D0">
              <w:rPr>
                <w:rFonts w:ascii="Times New Roman" w:hAnsi="Times New Roman" w:cs="Times New Roman"/>
              </w:rPr>
              <w:t>.12.20</w:t>
            </w:r>
            <w:r w:rsidR="00117C94" w:rsidRPr="003B17D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DC1F21" w:rsidRDefault="00797071" w:rsidP="008567A6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C1F2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DC1F21" w:rsidRDefault="003D66FE" w:rsidP="00017645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720" w:type="dxa"/>
            <w:shd w:val="clear" w:color="auto" w:fill="auto"/>
          </w:tcPr>
          <w:p w:rsidR="00797071" w:rsidRPr="009A0024" w:rsidRDefault="00797071" w:rsidP="004E45CC">
            <w:pPr>
              <w:snapToGrid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5C181B" w:rsidRDefault="005C181B" w:rsidP="00D325BE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B4DB4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ED596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4B4DB4">
              <w:rPr>
                <w:rFonts w:ascii="Times New Roman" w:hAnsi="Times New Roman" w:cs="Times New Roman"/>
                <w:sz w:val="24"/>
                <w:szCs w:val="24"/>
              </w:rPr>
              <w:t>Куяновского сельского поселения</w:t>
            </w:r>
            <w:r w:rsidR="001C675C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района Томской области  </w:t>
            </w:r>
          </w:p>
          <w:p w:rsidR="00D325BE" w:rsidRPr="004B4DB4" w:rsidRDefault="00B243FE" w:rsidP="00B243FE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25BE" w:rsidRPr="004B4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325BE" w:rsidRPr="004B4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2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25BE" w:rsidRPr="004B4DB4">
              <w:rPr>
                <w:rFonts w:ascii="Times New Roman" w:hAnsi="Times New Roman" w:cs="Times New Roman"/>
                <w:sz w:val="24"/>
                <w:szCs w:val="24"/>
              </w:rPr>
              <w:t>Юркову</w:t>
            </w:r>
          </w:p>
        </w:tc>
      </w:tr>
      <w:tr w:rsidR="00797071" w:rsidRPr="00CB7A5F" w:rsidTr="00BC1902">
        <w:trPr>
          <w:trHeight w:val="339"/>
        </w:trPr>
        <w:tc>
          <w:tcPr>
            <w:tcW w:w="8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97071" w:rsidRPr="00DC1F21" w:rsidRDefault="00797071" w:rsidP="008567A6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1F21"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DC1F21" w:rsidRDefault="00797071" w:rsidP="0047531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DC1F21" w:rsidRDefault="00797071" w:rsidP="008567A6">
            <w:pPr>
              <w:snapToGrid w:val="0"/>
              <w:spacing w:after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DC1F2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DC1F21" w:rsidRDefault="00797071" w:rsidP="002C0CD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071" w:rsidRPr="00D007A6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  <w:tr w:rsidR="00797071" w:rsidRPr="00CB7A5F" w:rsidTr="00BC1902">
        <w:trPr>
          <w:trHeight w:val="261"/>
        </w:trPr>
        <w:tc>
          <w:tcPr>
            <w:tcW w:w="5677" w:type="dxa"/>
            <w:gridSpan w:val="5"/>
            <w:shd w:val="clear" w:color="auto" w:fill="auto"/>
          </w:tcPr>
          <w:p w:rsidR="00797071" w:rsidRPr="00D007A6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797071" w:rsidRPr="00CB7A5F" w:rsidRDefault="00797071" w:rsidP="00797071">
      <w:pPr>
        <w:pStyle w:val="a7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5C181B">
        <w:rPr>
          <w:sz w:val="24"/>
          <w:szCs w:val="24"/>
        </w:rPr>
        <w:t xml:space="preserve">ый </w:t>
      </w:r>
      <w:r w:rsidR="00B243FE">
        <w:rPr>
          <w:sz w:val="24"/>
          <w:szCs w:val="24"/>
        </w:rPr>
        <w:t>Евгений Леонидович</w:t>
      </w:r>
      <w:r w:rsidRPr="00CB7A5F">
        <w:rPr>
          <w:sz w:val="24"/>
          <w:szCs w:val="24"/>
        </w:rPr>
        <w:t>!</w:t>
      </w:r>
    </w:p>
    <w:p w:rsidR="00797071" w:rsidRPr="000B294C" w:rsidRDefault="00797071" w:rsidP="00017645">
      <w:pPr>
        <w:pStyle w:val="a3"/>
        <w:spacing w:before="0" w:beforeAutospacing="0" w:after="0" w:afterAutospacing="0" w:line="276" w:lineRule="auto"/>
        <w:ind w:firstLine="709"/>
        <w:jc w:val="both"/>
      </w:pPr>
      <w:r w:rsidRPr="000B294C">
        <w:t>Контрольно-счетным органом</w:t>
      </w:r>
      <w:r w:rsidR="00BF7AC4" w:rsidRPr="000B294C">
        <w:t xml:space="preserve"> Первомайского района</w:t>
      </w:r>
      <w:r w:rsidRPr="000B294C">
        <w:t xml:space="preserve"> в </w:t>
      </w:r>
      <w:r w:rsidR="007066CF" w:rsidRPr="000B294C">
        <w:t>порядке</w:t>
      </w:r>
      <w:r w:rsidRPr="000B294C">
        <w:t xml:space="preserve"> </w:t>
      </w:r>
      <w:r w:rsidR="00561BE6" w:rsidRPr="000B294C">
        <w:t xml:space="preserve">раздела </w:t>
      </w:r>
      <w:r w:rsidR="00983F3F" w:rsidRPr="000B294C">
        <w:t>8</w:t>
      </w:r>
      <w:r w:rsidRPr="000B294C">
        <w:t xml:space="preserve"> Положения о Контрольно-счетном органе Первомайского района, утверждённого решением Думы Первомайского района от </w:t>
      </w:r>
      <w:r w:rsidR="00B243FE" w:rsidRPr="00B2611C">
        <w:t>27.</w:t>
      </w:r>
      <w:r w:rsidR="00B243FE">
        <w:t>10</w:t>
      </w:r>
      <w:r w:rsidR="00B243FE" w:rsidRPr="00B2611C">
        <w:t>.201</w:t>
      </w:r>
      <w:r w:rsidR="00B243FE">
        <w:t>1</w:t>
      </w:r>
      <w:r w:rsidR="00B243FE" w:rsidRPr="00B2611C">
        <w:t xml:space="preserve"> № </w:t>
      </w:r>
      <w:r w:rsidR="00B243FE">
        <w:t>95</w:t>
      </w:r>
      <w:r w:rsidR="004E45CC" w:rsidRPr="000B294C">
        <w:t>,</w:t>
      </w:r>
      <w:r w:rsidR="007066CF" w:rsidRPr="000B294C">
        <w:t xml:space="preserve"> </w:t>
      </w:r>
      <w:r w:rsidR="004E45CC" w:rsidRPr="000B294C">
        <w:rPr>
          <w:color w:val="0D0D0D"/>
        </w:rPr>
        <w:t>в рамках заключённого</w:t>
      </w:r>
      <w:r w:rsidR="007066CF" w:rsidRPr="000B294C">
        <w:rPr>
          <w:color w:val="0D0D0D"/>
        </w:rPr>
        <w:t xml:space="preserve"> </w:t>
      </w:r>
      <w:r w:rsidR="007066CF" w:rsidRPr="00017645">
        <w:rPr>
          <w:color w:val="0D0D0D"/>
        </w:rPr>
        <w:t xml:space="preserve">Соглашения </w:t>
      </w:r>
      <w:r w:rsidR="00237570" w:rsidRPr="00017645">
        <w:rPr>
          <w:color w:val="0D0D0D"/>
        </w:rPr>
        <w:t xml:space="preserve">о передаче Контрольно-счетному органу Первомайского района полномочий контрольно-счетного органа Куяновского сельского поселения по осуществлению внешнего муниципального финансового контроля </w:t>
      </w:r>
      <w:r w:rsidR="007066CF" w:rsidRPr="00017645">
        <w:rPr>
          <w:color w:val="0D0D0D"/>
        </w:rPr>
        <w:t xml:space="preserve">от </w:t>
      </w:r>
      <w:r w:rsidR="00B243FE" w:rsidRPr="00017645">
        <w:rPr>
          <w:color w:val="0D0D0D"/>
        </w:rPr>
        <w:t>12.07.2017</w:t>
      </w:r>
      <w:r w:rsidR="007066CF" w:rsidRPr="00017645">
        <w:rPr>
          <w:color w:val="0D0D0D"/>
        </w:rPr>
        <w:t xml:space="preserve"> </w:t>
      </w:r>
      <w:r w:rsidR="00180D24" w:rsidRPr="00017645">
        <w:rPr>
          <w:color w:val="0D0D0D"/>
        </w:rPr>
        <w:t xml:space="preserve">(дополнительное соглашение от 11.12.2019) </w:t>
      </w:r>
      <w:r w:rsidRPr="00017645">
        <w:t>рассмотрен</w:t>
      </w:r>
      <w:r w:rsidR="00237570">
        <w:t>о</w:t>
      </w:r>
      <w:r w:rsidRPr="000B294C">
        <w:t xml:space="preserve"> представленн</w:t>
      </w:r>
      <w:r w:rsidR="00237570">
        <w:t>ое</w:t>
      </w:r>
      <w:r w:rsidRPr="000B294C">
        <w:t xml:space="preserve"> </w:t>
      </w:r>
      <w:r w:rsidR="006B5ED4" w:rsidRPr="000B294C">
        <w:t xml:space="preserve">на экспертизу </w:t>
      </w:r>
      <w:r w:rsidR="00237570">
        <w:t>Решение Совета Куяно</w:t>
      </w:r>
      <w:r w:rsidR="008725B0">
        <w:t>в</w:t>
      </w:r>
      <w:r w:rsidR="00237570">
        <w:t xml:space="preserve">ского сельского поселения </w:t>
      </w:r>
      <w:r w:rsidR="00BC1902" w:rsidRPr="000B294C">
        <w:t>«</w:t>
      </w:r>
      <w:r w:rsidR="00685FF2" w:rsidRPr="000B294C">
        <w:t>О</w:t>
      </w:r>
      <w:r w:rsidR="007066CF" w:rsidRPr="000B294C">
        <w:t xml:space="preserve"> </w:t>
      </w:r>
      <w:r w:rsidR="00BC1902" w:rsidRPr="000B294C">
        <w:t>бюджет</w:t>
      </w:r>
      <w:r w:rsidR="00145B25">
        <w:t>е</w:t>
      </w:r>
      <w:r w:rsidR="00BC1902" w:rsidRPr="000B294C">
        <w:t xml:space="preserve"> муниципального образования </w:t>
      </w:r>
      <w:r w:rsidR="007066CF" w:rsidRPr="000B294C">
        <w:t>Куяновско</w:t>
      </w:r>
      <w:r w:rsidR="00D34662" w:rsidRPr="000B294C">
        <w:t xml:space="preserve">е </w:t>
      </w:r>
      <w:r w:rsidR="00685FF2" w:rsidRPr="000B294C">
        <w:t>сельско</w:t>
      </w:r>
      <w:r w:rsidR="00D34662" w:rsidRPr="000B294C">
        <w:t>е</w:t>
      </w:r>
      <w:r w:rsidR="00685FF2" w:rsidRPr="000B294C">
        <w:t xml:space="preserve"> поселени</w:t>
      </w:r>
      <w:r w:rsidR="00D34662" w:rsidRPr="000B294C">
        <w:t>е</w:t>
      </w:r>
      <w:r w:rsidR="008E22AB">
        <w:t xml:space="preserve"> </w:t>
      </w:r>
      <w:r w:rsidR="00B243FE">
        <w:t>на</w:t>
      </w:r>
      <w:r w:rsidR="00BC1902" w:rsidRPr="000B294C">
        <w:t xml:space="preserve"> 20</w:t>
      </w:r>
      <w:r w:rsidR="00682BB8">
        <w:t>2</w:t>
      </w:r>
      <w:r w:rsidR="008725B0">
        <w:t>2</w:t>
      </w:r>
      <w:r w:rsidR="00BC1902" w:rsidRPr="000B294C">
        <w:t xml:space="preserve"> год</w:t>
      </w:r>
      <w:r w:rsidR="00237570">
        <w:t xml:space="preserve"> и на плановый период 202</w:t>
      </w:r>
      <w:r w:rsidR="008725B0">
        <w:t>3</w:t>
      </w:r>
      <w:r w:rsidR="00237570">
        <w:t>-202</w:t>
      </w:r>
      <w:r w:rsidR="008725B0">
        <w:t>4</w:t>
      </w:r>
      <w:r w:rsidR="00237570">
        <w:t xml:space="preserve"> годы»</w:t>
      </w:r>
      <w:r w:rsidR="00376EA6" w:rsidRPr="000B294C">
        <w:t xml:space="preserve"> (далее </w:t>
      </w:r>
      <w:r w:rsidR="00D02A28" w:rsidRPr="000B294C">
        <w:t>–</w:t>
      </w:r>
      <w:r w:rsidR="00376EA6" w:rsidRPr="000B294C">
        <w:t xml:space="preserve"> </w:t>
      </w:r>
      <w:r w:rsidR="00D02A28" w:rsidRPr="000B294C">
        <w:t xml:space="preserve">Проект </w:t>
      </w:r>
      <w:r w:rsidR="00FA7C5D" w:rsidRPr="000B294C">
        <w:t xml:space="preserve">решения </w:t>
      </w:r>
      <w:r w:rsidR="00F06C6B">
        <w:t>о бюджете</w:t>
      </w:r>
      <w:r w:rsidR="00237570">
        <w:t>)</w:t>
      </w:r>
      <w:r w:rsidR="00912B47">
        <w:t>.</w:t>
      </w:r>
      <w:r w:rsidR="00F06C6B">
        <w:t xml:space="preserve"> </w:t>
      </w:r>
    </w:p>
    <w:p w:rsidR="00237570" w:rsidRDefault="00237570" w:rsidP="00017645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Экспертиза </w:t>
      </w:r>
      <w:r w:rsidRPr="00B2611C">
        <w:t>Проект</w:t>
      </w:r>
      <w:r>
        <w:t>а</w:t>
      </w:r>
      <w:r w:rsidRPr="00B2611C">
        <w:t xml:space="preserve"> </w:t>
      </w:r>
      <w:r>
        <w:t xml:space="preserve">решения о бюджете подготовлена в соответствии с требованиями Бюджетного кодекса Российской Федерации (далее – Бюджетный кодекс РФ), </w:t>
      </w:r>
      <w:r w:rsidRPr="002D1352">
        <w:t>Положени</w:t>
      </w:r>
      <w:r>
        <w:t>я</w:t>
      </w:r>
      <w:r w:rsidRPr="002D1352">
        <w:t xml:space="preserve"> </w:t>
      </w:r>
      <w:r>
        <w:t>«О</w:t>
      </w:r>
      <w:r w:rsidRPr="002D1352">
        <w:t xml:space="preserve"> бюджетном процессе </w:t>
      </w:r>
      <w:r>
        <w:t xml:space="preserve">в Куяновском </w:t>
      </w:r>
      <w:r w:rsidRPr="002D1352">
        <w:t>сельско</w:t>
      </w:r>
      <w:r>
        <w:t>м</w:t>
      </w:r>
      <w:r w:rsidRPr="002D1352">
        <w:t xml:space="preserve"> поселени</w:t>
      </w:r>
      <w:r>
        <w:t>и</w:t>
      </w:r>
      <w:r w:rsidRPr="002D1352">
        <w:t>»</w:t>
      </w:r>
      <w:r>
        <w:t>,</w:t>
      </w:r>
      <w:r w:rsidRPr="002D1352">
        <w:t xml:space="preserve"> утвержденног</w:t>
      </w:r>
      <w:r>
        <w:t>о</w:t>
      </w:r>
      <w:r w:rsidRPr="002D1352">
        <w:t xml:space="preserve"> Решением Совета </w:t>
      </w:r>
      <w:r>
        <w:t>Куяновского</w:t>
      </w:r>
      <w:r w:rsidRPr="002D1352">
        <w:t xml:space="preserve"> сельского поселения от </w:t>
      </w:r>
      <w:r w:rsidR="00947367">
        <w:t>21</w:t>
      </w:r>
      <w:r w:rsidRPr="00B36E1E">
        <w:t>.0</w:t>
      </w:r>
      <w:r w:rsidR="00947367">
        <w:t>8</w:t>
      </w:r>
      <w:r w:rsidRPr="00B36E1E">
        <w:t>.20</w:t>
      </w:r>
      <w:r w:rsidR="00947367">
        <w:t>20</w:t>
      </w:r>
      <w:r w:rsidRPr="00B36E1E">
        <w:t xml:space="preserve"> №</w:t>
      </w:r>
      <w:r w:rsidR="00947367">
        <w:t>8</w:t>
      </w:r>
      <w:r>
        <w:t xml:space="preserve"> (далее – Положение о бюджетном процессе) и иными нормативно – правовыми актами. </w:t>
      </w:r>
    </w:p>
    <w:p w:rsidR="00237570" w:rsidRDefault="00237570" w:rsidP="00017645">
      <w:pPr>
        <w:pStyle w:val="a3"/>
        <w:spacing w:before="0" w:beforeAutospacing="0" w:after="0" w:afterAutospacing="0" w:line="276" w:lineRule="auto"/>
        <w:ind w:firstLine="709"/>
        <w:jc w:val="both"/>
      </w:pPr>
      <w:r>
        <w:t>Проект решения о бюджете внесен Администрацией Куяновского сельского поселения на рассмотрение в Совет Куяновского сельского поселения 1</w:t>
      </w:r>
      <w:r w:rsidR="008725B0">
        <w:t>2</w:t>
      </w:r>
      <w:r>
        <w:t>.11.20</w:t>
      </w:r>
      <w:r w:rsidR="00117C94">
        <w:t>2</w:t>
      </w:r>
      <w:r w:rsidR="00942DCA">
        <w:t>1</w:t>
      </w:r>
      <w:r>
        <w:t xml:space="preserve"> в пределах срока, установленного статьей 185 Бюджетного кодекса</w:t>
      </w:r>
      <w:r w:rsidR="00942DCA">
        <w:t xml:space="preserve"> РФ</w:t>
      </w:r>
      <w:r>
        <w:t xml:space="preserve"> и статьей 26 Положения о бюджетном процессе. </w:t>
      </w:r>
    </w:p>
    <w:p w:rsidR="00237570" w:rsidRDefault="00237570" w:rsidP="00017645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Формирование бюджета муниципального образования </w:t>
      </w:r>
      <w:r w:rsidR="005C1475">
        <w:t>Куяновское</w:t>
      </w:r>
      <w:r>
        <w:t xml:space="preserve"> сельское поселение на 202</w:t>
      </w:r>
      <w:r w:rsidR="008725B0">
        <w:t>2</w:t>
      </w:r>
      <w:r>
        <w:t xml:space="preserve"> год и на плановый период 202</w:t>
      </w:r>
      <w:r w:rsidR="008725B0">
        <w:t>3</w:t>
      </w:r>
      <w:r>
        <w:t xml:space="preserve"> и 202</w:t>
      </w:r>
      <w:r w:rsidR="008725B0">
        <w:t>4</w:t>
      </w:r>
      <w:r>
        <w:t xml:space="preserve"> год</w:t>
      </w:r>
      <w:r w:rsidR="00117C94">
        <w:t>ы</w:t>
      </w:r>
      <w:r>
        <w:t xml:space="preserve"> осуществляется в соответствии с Бюджетным кодексом РФ, Федеральным законом от 06.10.2003 № 131-ФЗ «</w:t>
      </w:r>
      <w:r w:rsidRPr="008B655B">
        <w:t>Об общих принципах организации местного самоуправления в Российской Федерации</w:t>
      </w:r>
      <w:r>
        <w:t>».</w:t>
      </w:r>
    </w:p>
    <w:p w:rsidR="00237570" w:rsidRDefault="00237570" w:rsidP="00017645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Контрольно – счетным органом была проведена экспертиза текстовых статей </w:t>
      </w:r>
      <w:r w:rsidRPr="00B2611C">
        <w:t>Проект</w:t>
      </w:r>
      <w:r>
        <w:t>а</w:t>
      </w:r>
      <w:r w:rsidRPr="00B2611C">
        <w:t xml:space="preserve"> </w:t>
      </w:r>
      <w:r>
        <w:t>решения о бюджете по соблюдению норм пункта 3 статьи 184.1 Бюджетного кодекса РФ в части установления:</w:t>
      </w:r>
    </w:p>
    <w:p w:rsidR="00F9446D" w:rsidRPr="006C5C44" w:rsidRDefault="00F9446D" w:rsidP="00017645">
      <w:pPr>
        <w:pStyle w:val="ConsNormal"/>
        <w:widowControl/>
        <w:tabs>
          <w:tab w:val="left" w:pos="0"/>
          <w:tab w:val="center" w:pos="5088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очередной финансовый год (очередной финансовый год и плановый период);</w:t>
      </w:r>
    </w:p>
    <w:p w:rsidR="00F9446D" w:rsidRPr="006C5C44" w:rsidRDefault="00F9446D" w:rsidP="00017645">
      <w:pPr>
        <w:pStyle w:val="ConsNormal"/>
        <w:widowControl/>
        <w:tabs>
          <w:tab w:val="left" w:pos="0"/>
          <w:tab w:val="center" w:pos="5088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6C5C44">
        <w:rPr>
          <w:rFonts w:ascii="Times New Roman" w:hAnsi="Times New Roman" w:cs="Times New Roman"/>
          <w:sz w:val="24"/>
          <w:szCs w:val="24"/>
        </w:rPr>
        <w:t>на очередной финансовый год (очередной финансовый год и плановый период);</w:t>
      </w:r>
    </w:p>
    <w:p w:rsidR="00237570" w:rsidRDefault="00237570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</w:t>
      </w:r>
      <w:r w:rsidR="005C1475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объем</w:t>
      </w:r>
      <w:r w:rsidR="005C147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бюджетных ассигнований, направляемых на исполнение публичных нормативных обязательств,</w:t>
      </w:r>
    </w:p>
    <w:p w:rsidR="00237570" w:rsidRDefault="00237570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объем</w:t>
      </w:r>
      <w:r w:rsidR="005C147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и плановом периоде,</w:t>
      </w:r>
    </w:p>
    <w:p w:rsidR="00237570" w:rsidRDefault="00237570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</w:t>
      </w:r>
      <w:r w:rsidR="005C1475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финансирования дефицита бюджета на очередной финансовый год </w:t>
      </w:r>
      <w:r w:rsidR="00F9446D">
        <w:rPr>
          <w:rFonts w:ascii="Times New Roman" w:hAnsi="Times New Roman" w:cs="Times New Roman"/>
          <w:sz w:val="24"/>
          <w:szCs w:val="24"/>
        </w:rPr>
        <w:t xml:space="preserve">(очередной финансовый год </w:t>
      </w:r>
      <w:r>
        <w:rPr>
          <w:rFonts w:ascii="Times New Roman" w:hAnsi="Times New Roman" w:cs="Times New Roman"/>
          <w:sz w:val="24"/>
          <w:szCs w:val="24"/>
        </w:rPr>
        <w:t>и плановый период</w:t>
      </w:r>
      <w:r w:rsidR="00F9446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37570" w:rsidRDefault="00237570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верхн</w:t>
      </w:r>
      <w:r w:rsidR="005C1475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предел</w:t>
      </w:r>
      <w:r w:rsidR="005C147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(муниципального) внутреннего долга и (или) верхний предел государственного (муниципального) внешнего долга по состоянию на 1 января года, следующего за очередным финансовым годом (очередным финансовым годом и каждым годом планового периода), с указанием, в том числе верхнего предела долга по государственным или муниципальным гарантиям,</w:t>
      </w:r>
    </w:p>
    <w:p w:rsidR="00237570" w:rsidRDefault="00237570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</w:t>
      </w:r>
      <w:r w:rsidR="005C1475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5C1475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бюджета сельского поселения, установленные муниципальным правовым актом органа муниципального образования.</w:t>
      </w:r>
    </w:p>
    <w:p w:rsidR="00237570" w:rsidRDefault="00237570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745">
        <w:rPr>
          <w:rFonts w:ascii="Times New Roman" w:hAnsi="Times New Roman" w:cs="Times New Roman"/>
          <w:sz w:val="24"/>
          <w:szCs w:val="24"/>
        </w:rPr>
        <w:t>Анализ информации, полученной в ходе проведения экспертно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74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745">
        <w:rPr>
          <w:rFonts w:ascii="Times New Roman" w:hAnsi="Times New Roman" w:cs="Times New Roman"/>
          <w:sz w:val="24"/>
          <w:szCs w:val="24"/>
        </w:rPr>
        <w:t>аналитическог</w:t>
      </w:r>
      <w:r>
        <w:rPr>
          <w:rFonts w:ascii="Times New Roman" w:hAnsi="Times New Roman" w:cs="Times New Roman"/>
          <w:sz w:val="24"/>
          <w:szCs w:val="24"/>
        </w:rPr>
        <w:t xml:space="preserve">о мероприятия показал, что состав показателей, предлагаемых к утверждению Проектом </w:t>
      </w:r>
      <w:r w:rsidRPr="005161A0">
        <w:rPr>
          <w:rFonts w:ascii="Times New Roman" w:hAnsi="Times New Roman" w:cs="Times New Roman"/>
          <w:sz w:val="24"/>
          <w:szCs w:val="24"/>
        </w:rPr>
        <w:t xml:space="preserve">решения о бюджете </w:t>
      </w:r>
      <w:r>
        <w:rPr>
          <w:rFonts w:ascii="Times New Roman" w:hAnsi="Times New Roman" w:cs="Times New Roman"/>
          <w:sz w:val="24"/>
          <w:szCs w:val="24"/>
        </w:rPr>
        <w:t>на 202</w:t>
      </w:r>
      <w:r w:rsidR="00F9446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9446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F9446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117C94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отвечает требованиям статьи 184.1 Бюджетного кодекса РФ, где определено, что в решении о бюджете должны содержаться основные характеристики бюджета, к которым относятся общий объем доходов бюджета, общий объем расходов, дефицит (профицит) бюджета. </w:t>
      </w:r>
    </w:p>
    <w:p w:rsidR="00237570" w:rsidRDefault="00237570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Представленный к экспертизе Проект решения о бюджете составлен сроком на очередной финансовый </w:t>
      </w:r>
      <w:r w:rsidR="00FF0570">
        <w:rPr>
          <w:rFonts w:ascii="Times New Roman" w:hAnsi="Times New Roman" w:cs="Times New Roman"/>
          <w:sz w:val="24"/>
          <w:szCs w:val="24"/>
        </w:rPr>
        <w:t xml:space="preserve">2022 </w:t>
      </w:r>
      <w:r>
        <w:rPr>
          <w:rFonts w:ascii="Times New Roman" w:hAnsi="Times New Roman" w:cs="Times New Roman"/>
          <w:sz w:val="24"/>
          <w:szCs w:val="24"/>
        </w:rPr>
        <w:t xml:space="preserve">год </w:t>
      </w:r>
      <w:r w:rsidR="00F9446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плановый период</w:t>
      </w:r>
      <w:r w:rsidR="00FF0570">
        <w:rPr>
          <w:rFonts w:ascii="Times New Roman" w:hAnsi="Times New Roman" w:cs="Times New Roman"/>
          <w:sz w:val="24"/>
          <w:szCs w:val="24"/>
        </w:rPr>
        <w:t xml:space="preserve"> 2023-2024</w:t>
      </w:r>
      <w:r>
        <w:rPr>
          <w:rFonts w:ascii="Times New Roman" w:hAnsi="Times New Roman" w:cs="Times New Roman"/>
          <w:sz w:val="24"/>
          <w:szCs w:val="24"/>
        </w:rPr>
        <w:t>, что соответствует пункту 4 статьи 169 Бюджетного кодекса РФ и стать</w:t>
      </w:r>
      <w:r w:rsidR="00912B47">
        <w:rPr>
          <w:rFonts w:ascii="Times New Roman" w:hAnsi="Times New Roman" w:cs="Times New Roman"/>
          <w:sz w:val="24"/>
          <w:szCs w:val="24"/>
        </w:rPr>
        <w:t>ям 25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1475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Положения о бюджет</w:t>
      </w:r>
      <w:r w:rsidR="00117C94">
        <w:rPr>
          <w:rFonts w:ascii="Times New Roman" w:hAnsi="Times New Roman" w:cs="Times New Roman"/>
          <w:sz w:val="24"/>
          <w:szCs w:val="24"/>
        </w:rPr>
        <w:t>ном процессе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51B1" w:rsidRPr="0092653A" w:rsidRDefault="003B51B1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 xml:space="preserve">Перечень доходов в Проекте </w:t>
      </w:r>
      <w:r w:rsidR="00117C94">
        <w:rPr>
          <w:rFonts w:ascii="Times New Roman" w:hAnsi="Times New Roman" w:cs="Times New Roman"/>
          <w:sz w:val="24"/>
          <w:szCs w:val="24"/>
        </w:rPr>
        <w:t>р</w:t>
      </w:r>
      <w:r w:rsidRPr="0092653A">
        <w:rPr>
          <w:rFonts w:ascii="Times New Roman" w:hAnsi="Times New Roman" w:cs="Times New Roman"/>
          <w:sz w:val="24"/>
          <w:szCs w:val="24"/>
        </w:rPr>
        <w:t>ешения о бюджете в основном соответствует статьям 41, 42, 46</w:t>
      </w:r>
      <w:r w:rsidR="003F0E80">
        <w:rPr>
          <w:rFonts w:ascii="Times New Roman" w:hAnsi="Times New Roman" w:cs="Times New Roman"/>
          <w:sz w:val="24"/>
          <w:szCs w:val="24"/>
        </w:rPr>
        <w:t xml:space="preserve">, 61.5, 62 </w:t>
      </w:r>
      <w:r w:rsidRPr="0092653A">
        <w:rPr>
          <w:rFonts w:ascii="Times New Roman" w:hAnsi="Times New Roman" w:cs="Times New Roman"/>
          <w:sz w:val="24"/>
          <w:szCs w:val="24"/>
        </w:rPr>
        <w:t xml:space="preserve">Бюджетного кодекса РФ. </w:t>
      </w:r>
    </w:p>
    <w:p w:rsidR="003B51B1" w:rsidRDefault="003B51B1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Расходы бюджета поселения, предусмотренные Проектом Решения о бюджете</w:t>
      </w:r>
      <w:r w:rsidR="00CF3BC1">
        <w:rPr>
          <w:rFonts w:ascii="Times New Roman" w:hAnsi="Times New Roman" w:cs="Times New Roman"/>
          <w:sz w:val="24"/>
          <w:szCs w:val="24"/>
        </w:rPr>
        <w:t>,</w:t>
      </w:r>
      <w:r w:rsidRPr="0092653A">
        <w:rPr>
          <w:rFonts w:ascii="Times New Roman" w:hAnsi="Times New Roman" w:cs="Times New Roman"/>
          <w:sz w:val="24"/>
          <w:szCs w:val="24"/>
        </w:rPr>
        <w:t xml:space="preserve"> сформированы в соответствии с требованиями статьи 65 Бюджетного кодекса</w:t>
      </w:r>
      <w:r w:rsidR="00117C94">
        <w:rPr>
          <w:rFonts w:ascii="Times New Roman" w:hAnsi="Times New Roman" w:cs="Times New Roman"/>
          <w:sz w:val="24"/>
          <w:szCs w:val="24"/>
        </w:rPr>
        <w:t xml:space="preserve"> РФ</w:t>
      </w:r>
      <w:r w:rsidRPr="0092653A">
        <w:rPr>
          <w:rFonts w:ascii="Times New Roman" w:hAnsi="Times New Roman" w:cs="Times New Roman"/>
          <w:sz w:val="24"/>
          <w:szCs w:val="24"/>
        </w:rPr>
        <w:t>.</w:t>
      </w:r>
    </w:p>
    <w:p w:rsidR="003F0E80" w:rsidRPr="006C5C44" w:rsidRDefault="003F0E80" w:rsidP="00017645">
      <w:pPr>
        <w:pStyle w:val="a9"/>
        <w:spacing w:after="0" w:line="276" w:lineRule="auto"/>
        <w:ind w:firstLine="709"/>
        <w:jc w:val="both"/>
      </w:pPr>
      <w:r w:rsidRPr="006C5C44">
        <w:rPr>
          <w:color w:val="000000"/>
          <w:shd w:val="clear" w:color="auto" w:fill="FFFFFF"/>
        </w:rPr>
        <w:t>При формировании бюджета соблюдены принципы сбалансированности бюджета и общего (совокупного) покрытия расходов бюджета, что соответствует статьям 33 и 35 Бюджетного кодекса РФ.</w:t>
      </w:r>
    </w:p>
    <w:p w:rsidR="003D7FF1" w:rsidRDefault="003B51B1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При подготовке заключения проанализированы материалы, представленные одновременно с Проектом решения о бюджете на очередной финансовый 202</w:t>
      </w:r>
      <w:r w:rsidR="00B03F83">
        <w:rPr>
          <w:rFonts w:ascii="Times New Roman" w:hAnsi="Times New Roman" w:cs="Times New Roman"/>
          <w:sz w:val="24"/>
          <w:szCs w:val="24"/>
        </w:rPr>
        <w:t>2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B03F83">
        <w:rPr>
          <w:rFonts w:ascii="Times New Roman" w:hAnsi="Times New Roman" w:cs="Times New Roman"/>
          <w:sz w:val="24"/>
          <w:szCs w:val="24"/>
        </w:rPr>
        <w:t>3</w:t>
      </w:r>
      <w:r w:rsidRPr="0092653A">
        <w:rPr>
          <w:rFonts w:ascii="Times New Roman" w:hAnsi="Times New Roman" w:cs="Times New Roman"/>
          <w:sz w:val="24"/>
          <w:szCs w:val="24"/>
        </w:rPr>
        <w:t>-202</w:t>
      </w:r>
      <w:r w:rsidR="00B03F83">
        <w:rPr>
          <w:rFonts w:ascii="Times New Roman" w:hAnsi="Times New Roman" w:cs="Times New Roman"/>
          <w:sz w:val="24"/>
          <w:szCs w:val="24"/>
        </w:rPr>
        <w:t>4</w:t>
      </w:r>
      <w:r w:rsidR="0024418A">
        <w:rPr>
          <w:rFonts w:ascii="Times New Roman" w:hAnsi="Times New Roman" w:cs="Times New Roman"/>
          <w:sz w:val="24"/>
          <w:szCs w:val="24"/>
        </w:rPr>
        <w:t xml:space="preserve"> годы.</w:t>
      </w:r>
      <w:r w:rsidRPr="009265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14B" w:rsidRDefault="00CA714B" w:rsidP="00017645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75BC" w:rsidRPr="00631FED" w:rsidRDefault="009875BC" w:rsidP="009875BC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FED">
        <w:rPr>
          <w:rFonts w:ascii="Times New Roman" w:hAnsi="Times New Roman" w:cs="Times New Roman"/>
          <w:b/>
          <w:bCs/>
          <w:sz w:val="24"/>
          <w:szCs w:val="24"/>
        </w:rPr>
        <w:t>Анализ основных направлений бюджетной и налоговой политики</w:t>
      </w:r>
    </w:p>
    <w:p w:rsidR="009875BC" w:rsidRPr="00631FED" w:rsidRDefault="009875BC" w:rsidP="009875BC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FED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bCs/>
          <w:sz w:val="24"/>
          <w:szCs w:val="24"/>
        </w:rPr>
        <w:t>Куяновское</w:t>
      </w:r>
      <w:r w:rsidRPr="00631FED"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 на 202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Pr="00631FED">
        <w:rPr>
          <w:rFonts w:ascii="Times New Roman" w:hAnsi="Times New Roman" w:cs="Times New Roman"/>
          <w:b/>
          <w:bCs/>
          <w:sz w:val="24"/>
          <w:szCs w:val="24"/>
        </w:rPr>
        <w:t>год и на плановый период 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31FED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31FED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9875BC" w:rsidRDefault="009875BC" w:rsidP="00017645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75BC" w:rsidRPr="00912799" w:rsidRDefault="009875BC" w:rsidP="009875BC">
      <w:pPr>
        <w:spacing w:after="0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912799">
        <w:rPr>
          <w:rFonts w:ascii="Times New Roman" w:hAnsi="Times New Roman" w:cs="Times New Roman"/>
          <w:bCs/>
          <w:sz w:val="24"/>
          <w:szCs w:val="24"/>
        </w:rPr>
        <w:t>В соответствии со статьей</w:t>
      </w:r>
      <w:r w:rsidRPr="00912799">
        <w:rPr>
          <w:rFonts w:ascii="Times New Roman" w:hAnsi="Times New Roman" w:cs="Times New Roman"/>
          <w:sz w:val="24"/>
          <w:szCs w:val="24"/>
        </w:rPr>
        <w:t xml:space="preserve"> 184.2 Бюджетного кодекса РФ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и пункта 25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Положения о бюджетном процессе в Куяновском сельском поселении </w:t>
      </w:r>
      <w:r w:rsidRPr="00912799">
        <w:rPr>
          <w:rFonts w:ascii="Times New Roman" w:hAnsi="Times New Roman" w:cs="Times New Roman"/>
          <w:bCs/>
          <w:sz w:val="24"/>
          <w:szCs w:val="24"/>
        </w:rPr>
        <w:t>в составе материалов к П</w:t>
      </w:r>
      <w:r w:rsidRPr="00912799">
        <w:rPr>
          <w:rFonts w:ascii="Times New Roman" w:hAnsi="Times New Roman" w:cs="Times New Roman"/>
          <w:sz w:val="24"/>
          <w:szCs w:val="24"/>
        </w:rPr>
        <w:t xml:space="preserve">роекту решения </w:t>
      </w:r>
      <w:r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12799">
        <w:rPr>
          <w:rFonts w:ascii="Times New Roman" w:hAnsi="Times New Roman" w:cs="Times New Roman"/>
          <w:sz w:val="24"/>
          <w:szCs w:val="24"/>
        </w:rPr>
        <w:t>сновные направления бюджетной и налоговой политики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912799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плановый период на 2023- 2024 годы (далее – О</w:t>
      </w:r>
      <w:r w:rsidRPr="00912799">
        <w:rPr>
          <w:rFonts w:ascii="Times New Roman" w:hAnsi="Times New Roman" w:cs="Times New Roman"/>
          <w:sz w:val="24"/>
          <w:szCs w:val="24"/>
        </w:rPr>
        <w:t>сновные направления бюджетной и налоговой политики</w:t>
      </w:r>
      <w:r>
        <w:rPr>
          <w:rFonts w:ascii="Times New Roman" w:hAnsi="Times New Roman" w:cs="Times New Roman"/>
          <w:sz w:val="24"/>
          <w:szCs w:val="24"/>
        </w:rPr>
        <w:t>).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</w:p>
    <w:p w:rsidR="009875BC" w:rsidRPr="006C5C44" w:rsidRDefault="009875BC" w:rsidP="009875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Основные направления бюджетной и налоговой политики </w:t>
      </w:r>
      <w:r>
        <w:rPr>
          <w:rFonts w:ascii="Times New Roman" w:hAnsi="Times New Roman" w:cs="Times New Roman"/>
          <w:sz w:val="24"/>
          <w:szCs w:val="24"/>
        </w:rPr>
        <w:t xml:space="preserve">содержат приоритеты </w:t>
      </w:r>
      <w:r w:rsidRPr="006C5C44">
        <w:rPr>
          <w:rFonts w:ascii="Times New Roman" w:hAnsi="Times New Roman" w:cs="Times New Roman"/>
          <w:sz w:val="24"/>
          <w:szCs w:val="24"/>
        </w:rPr>
        <w:t xml:space="preserve">на предстоящий период в сфере формирования доходного потенциала, расходования бюджетных средств, расходования бюджетных средств и соответствуют целям социально – 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Куяновское сельское поселение.</w:t>
      </w:r>
    </w:p>
    <w:p w:rsidR="009875BC" w:rsidRDefault="009875BC" w:rsidP="009875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Pr="006C5C44">
        <w:rPr>
          <w:rFonts w:ascii="Times New Roman" w:hAnsi="Times New Roman" w:cs="Times New Roman"/>
          <w:sz w:val="24"/>
          <w:szCs w:val="24"/>
        </w:rPr>
        <w:t>юджетн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6C5C44">
        <w:rPr>
          <w:rFonts w:ascii="Times New Roman" w:hAnsi="Times New Roman" w:cs="Times New Roman"/>
          <w:sz w:val="24"/>
          <w:szCs w:val="24"/>
        </w:rPr>
        <w:t xml:space="preserve"> и налогов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6C5C44">
        <w:rPr>
          <w:rFonts w:ascii="Times New Roman" w:hAnsi="Times New Roman" w:cs="Times New Roman"/>
          <w:sz w:val="24"/>
          <w:szCs w:val="24"/>
        </w:rPr>
        <w:t xml:space="preserve"> политик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C5C44">
        <w:rPr>
          <w:rFonts w:ascii="Times New Roman" w:hAnsi="Times New Roman" w:cs="Times New Roman"/>
          <w:sz w:val="24"/>
          <w:szCs w:val="24"/>
        </w:rPr>
        <w:t xml:space="preserve">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Куяновское сельское поселение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направлена на </w:t>
      </w:r>
      <w:r w:rsidRPr="006C5C44">
        <w:rPr>
          <w:rFonts w:ascii="Times New Roman" w:hAnsi="Times New Roman" w:cs="Times New Roman"/>
          <w:sz w:val="24"/>
          <w:szCs w:val="24"/>
        </w:rPr>
        <w:t>повышение качеств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C5C44">
        <w:rPr>
          <w:rFonts w:ascii="Times New Roman" w:hAnsi="Times New Roman" w:cs="Times New Roman"/>
          <w:sz w:val="24"/>
          <w:szCs w:val="24"/>
        </w:rPr>
        <w:t xml:space="preserve"> жизни населения за счет создания условий для обеспечения граждан доступными и качественными бюджетными услугами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75BC" w:rsidRDefault="009875BC" w:rsidP="009875B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Бюджетная политика 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Куяновское сельское поселение </w:t>
      </w:r>
      <w:r>
        <w:rPr>
          <w:rFonts w:ascii="Times New Roman" w:hAnsi="Times New Roman" w:cs="Times New Roman"/>
          <w:bCs/>
          <w:sz w:val="24"/>
          <w:szCs w:val="24"/>
        </w:rPr>
        <w:t>на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очередной финансовый </w:t>
      </w:r>
      <w:r w:rsidRPr="00912799"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</w:rPr>
        <w:t>22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52457B">
        <w:rPr>
          <w:rFonts w:ascii="Times New Roman" w:hAnsi="Times New Roman" w:cs="Times New Roman"/>
          <w:sz w:val="24"/>
          <w:szCs w:val="24"/>
        </w:rPr>
        <w:t>планов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52457B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457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3-</w:t>
      </w:r>
      <w:r w:rsidRPr="0052457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2457B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направлена на сохранение и развитие налогового потенциала на территории поселения, формирование благоприятных условий для развития бизнеса и содействия занятости населения, исполнения действующих расходных обязательств, эффективности использования бюджетных средств </w:t>
      </w:r>
      <w:r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912799">
        <w:rPr>
          <w:rFonts w:ascii="Times New Roman" w:hAnsi="Times New Roman" w:cs="Times New Roman"/>
          <w:bCs/>
          <w:sz w:val="24"/>
          <w:szCs w:val="24"/>
        </w:rPr>
        <w:t>повышения роли финансового контроля.</w:t>
      </w:r>
    </w:p>
    <w:p w:rsidR="009875BC" w:rsidRDefault="009875BC" w:rsidP="009875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C5C44">
        <w:rPr>
          <w:rFonts w:ascii="Times New Roman" w:hAnsi="Times New Roman" w:cs="Times New Roman"/>
          <w:sz w:val="24"/>
        </w:rPr>
        <w:t xml:space="preserve">Основными направлениями бюджетной политики муниципального образования </w:t>
      </w:r>
      <w:r>
        <w:rPr>
          <w:rFonts w:ascii="Times New Roman" w:hAnsi="Times New Roman" w:cs="Times New Roman"/>
          <w:sz w:val="24"/>
        </w:rPr>
        <w:t xml:space="preserve">Куяновское сельское поселение </w:t>
      </w:r>
      <w:r w:rsidRPr="006C5C44">
        <w:rPr>
          <w:rFonts w:ascii="Times New Roman" w:hAnsi="Times New Roman" w:cs="Times New Roman"/>
          <w:sz w:val="24"/>
        </w:rPr>
        <w:t>на 202</w:t>
      </w:r>
      <w:r>
        <w:rPr>
          <w:rFonts w:ascii="Times New Roman" w:hAnsi="Times New Roman" w:cs="Times New Roman"/>
          <w:sz w:val="24"/>
        </w:rPr>
        <w:t>2</w:t>
      </w:r>
      <w:r w:rsidRPr="006C5C44">
        <w:rPr>
          <w:rFonts w:ascii="Times New Roman" w:hAnsi="Times New Roman" w:cs="Times New Roman"/>
          <w:sz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</w:rPr>
        <w:t>3</w:t>
      </w:r>
      <w:r w:rsidRPr="006C5C44">
        <w:rPr>
          <w:rFonts w:ascii="Times New Roman" w:hAnsi="Times New Roman" w:cs="Times New Roman"/>
          <w:sz w:val="24"/>
        </w:rPr>
        <w:t>-202</w:t>
      </w:r>
      <w:r>
        <w:rPr>
          <w:rFonts w:ascii="Times New Roman" w:hAnsi="Times New Roman" w:cs="Times New Roman"/>
          <w:sz w:val="24"/>
        </w:rPr>
        <w:t>4</w:t>
      </w:r>
      <w:r w:rsidRPr="006C5C44">
        <w:rPr>
          <w:rFonts w:ascii="Times New Roman" w:hAnsi="Times New Roman" w:cs="Times New Roman"/>
          <w:sz w:val="24"/>
        </w:rPr>
        <w:t xml:space="preserve"> годы является обеспечение сбалансированности </w:t>
      </w:r>
      <w:r>
        <w:rPr>
          <w:rFonts w:ascii="Times New Roman" w:hAnsi="Times New Roman" w:cs="Times New Roman"/>
          <w:sz w:val="24"/>
        </w:rPr>
        <w:t xml:space="preserve">бюджетной системы в поселении. </w:t>
      </w:r>
      <w:r w:rsidRPr="006C5C44">
        <w:rPr>
          <w:rFonts w:ascii="Times New Roman" w:hAnsi="Times New Roman" w:cs="Times New Roman"/>
          <w:sz w:val="24"/>
        </w:rPr>
        <w:t>В области расходов приоритет отдается на исполнение принимаемых обязательств наиболее эффективным способом, а также продолжением работы по созданию стимулов для более рационального и экономного использования бюджетных средств</w:t>
      </w:r>
      <w:r>
        <w:rPr>
          <w:rFonts w:ascii="Times New Roman" w:hAnsi="Times New Roman" w:cs="Times New Roman"/>
          <w:sz w:val="24"/>
        </w:rPr>
        <w:t>, включая мероприятия, направленные на введение режима экономии энергосбережения.</w:t>
      </w:r>
    </w:p>
    <w:p w:rsidR="009875BC" w:rsidRDefault="009875BC" w:rsidP="009875BC">
      <w:pPr>
        <w:tabs>
          <w:tab w:val="left" w:pos="851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Основными целями налоговой политики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Куяновское сельское поселение</w:t>
      </w:r>
      <w:r w:rsidRPr="006C5C44">
        <w:rPr>
          <w:rFonts w:ascii="Times New Roman" w:hAnsi="Times New Roman" w:cs="Times New Roman"/>
          <w:sz w:val="24"/>
          <w:szCs w:val="24"/>
        </w:rPr>
        <w:t xml:space="preserve"> являются сохранение финансовой устойчивости, получение необходимого объема бюджетных доходов, повышение уровня собираемости собственных доходов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6C5C44">
        <w:rPr>
          <w:rFonts w:ascii="Times New Roman" w:hAnsi="Times New Roman" w:cs="Times New Roman"/>
          <w:sz w:val="24"/>
          <w:szCs w:val="24"/>
        </w:rPr>
        <w:t>.</w:t>
      </w:r>
    </w:p>
    <w:p w:rsidR="009875BC" w:rsidRDefault="009875BC" w:rsidP="009875B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1"/>
          <w:sz w:val="24"/>
          <w:szCs w:val="24"/>
        </w:rPr>
        <w:t>Н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>алогов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ая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политик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а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Куяновское сельское поселение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основывается на </w:t>
      </w:r>
      <w:r w:rsidRPr="00912799">
        <w:rPr>
          <w:rFonts w:ascii="Times New Roman" w:hAnsi="Times New Roman" w:cs="Times New Roman"/>
          <w:bCs/>
          <w:sz w:val="24"/>
          <w:szCs w:val="24"/>
        </w:rPr>
        <w:t>проведени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совместной работы правоохранительных и налоговых органов по выявлению и постановке на учет налогоплательщиков для уплаты ими налогов по месту осуществления фактической деятельности, осуществлени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ежемесячного мониторинга налоговых поступлений в бюджет поселения.</w:t>
      </w:r>
    </w:p>
    <w:p w:rsidR="009875BC" w:rsidRDefault="009875BC" w:rsidP="009875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0C08" w:rsidRDefault="00A65FBB" w:rsidP="00017645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Параметры прогноза исходных</w:t>
      </w:r>
      <w:r w:rsidR="00090C08" w:rsidRPr="00413E2D">
        <w:rPr>
          <w:rFonts w:ascii="Times New Roman" w:hAnsi="Times New Roman" w:cs="Times New Roman"/>
          <w:b/>
          <w:bCs/>
          <w:sz w:val="24"/>
          <w:szCs w:val="24"/>
        </w:rPr>
        <w:t xml:space="preserve"> социально-экономическ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их показателей для составления проекта бюджета </w:t>
      </w:r>
      <w:r w:rsidR="00787CFD" w:rsidRPr="00413E2D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</w:t>
      </w:r>
      <w:r w:rsidR="00090C08" w:rsidRPr="00413E2D">
        <w:rPr>
          <w:rFonts w:ascii="Times New Roman" w:hAnsi="Times New Roman" w:cs="Times New Roman"/>
          <w:b/>
          <w:bCs/>
          <w:sz w:val="24"/>
          <w:szCs w:val="24"/>
        </w:rPr>
        <w:t xml:space="preserve"> Куяновское сельское поселение на 20</w:t>
      </w:r>
      <w:r w:rsidR="004B4E5A" w:rsidRPr="00413E2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03F8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90C08" w:rsidRPr="00413E2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B03F83">
        <w:rPr>
          <w:rFonts w:ascii="Times New Roman" w:hAnsi="Times New Roman" w:cs="Times New Roman"/>
          <w:b/>
          <w:bCs/>
          <w:sz w:val="24"/>
          <w:szCs w:val="24"/>
        </w:rPr>
        <w:t xml:space="preserve"> и на плановый период </w:t>
      </w:r>
      <w:r w:rsidR="00214BA2" w:rsidRPr="00413E2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64F07" w:rsidRPr="00413E2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03F83">
        <w:rPr>
          <w:rFonts w:ascii="Times New Roman" w:hAnsi="Times New Roman" w:cs="Times New Roman"/>
          <w:b/>
          <w:bCs/>
          <w:sz w:val="24"/>
          <w:szCs w:val="24"/>
        </w:rPr>
        <w:t>-2024</w:t>
      </w:r>
      <w:r w:rsidR="00214BA2" w:rsidRPr="00413E2D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  <w:r w:rsidR="0071764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15333" w:rsidRDefault="00515333" w:rsidP="00017645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7640" w:rsidRPr="0092653A" w:rsidRDefault="00717640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В соответствии с пунктом 2 статьи 172 Бюджетного кодекса РФ, статьей 18 Положения о бюджетном процессе, составление Проекта Решения о бюджете муниципального образовании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Куяновское 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сельское поселение </w:t>
      </w:r>
      <w:r w:rsidRPr="0092653A">
        <w:rPr>
          <w:rFonts w:ascii="Times New Roman" w:hAnsi="Times New Roman" w:cs="Times New Roman"/>
          <w:sz w:val="24"/>
          <w:szCs w:val="24"/>
        </w:rPr>
        <w:t xml:space="preserve">основывается на положениях послания Президента Российской Федерации Федеральному Собранию Российской Федерации, основных направлениях бюджетной и налоговой политики, прогнозе социально-экономического развития 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>Куяновское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2022-2024 годы.</w:t>
      </w:r>
    </w:p>
    <w:p w:rsidR="00A65FBB" w:rsidRPr="006C5C44" w:rsidRDefault="00A65FBB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По формату бюджет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Куяновское сель</w:t>
      </w:r>
      <w:r w:rsidR="006F6AF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кое поселение</w:t>
      </w:r>
      <w:r w:rsidRPr="006C5C44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годы является трехлетним. Проект решения о бюджете сформирован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Pr="006C5C44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 и 2024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годы </w:t>
      </w:r>
      <w:r w:rsidR="00017645">
        <w:rPr>
          <w:rFonts w:ascii="Times New Roman" w:hAnsi="Times New Roman" w:cs="Times New Roman"/>
          <w:sz w:val="24"/>
          <w:szCs w:val="24"/>
        </w:rPr>
        <w:t>без</w:t>
      </w:r>
      <w:r w:rsidRPr="006C5C44">
        <w:rPr>
          <w:rFonts w:ascii="Times New Roman" w:hAnsi="Times New Roman" w:cs="Times New Roman"/>
          <w:sz w:val="24"/>
          <w:szCs w:val="24"/>
        </w:rPr>
        <w:t xml:space="preserve"> дефицита.</w:t>
      </w:r>
    </w:p>
    <w:p w:rsidR="00A65FBB" w:rsidRPr="006C5C44" w:rsidRDefault="00A65FBB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В Проекте решения о бюджете обеспечена сбалансированность бюджета, исполнение действующих и принимаемых расходных обязательств, эффективность расходование бюджетных средств, о</w:t>
      </w:r>
      <w:r w:rsidRPr="006C5C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беспечение открытости бюджетных процедур для населения, </w:t>
      </w:r>
      <w:r w:rsidRPr="006C5C44">
        <w:rPr>
          <w:rFonts w:ascii="Times New Roman" w:hAnsi="Times New Roman" w:cs="Times New Roman"/>
          <w:sz w:val="24"/>
          <w:szCs w:val="24"/>
        </w:rPr>
        <w:t xml:space="preserve">повышение качества и доступности предоставления муниципальных услуг, совершенствование межбюджетных отношений и решение других задач бюджетной политики, сформулированных в Основных направлениях бюджетной и налоговой политики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Куяновское сельское поселение </w:t>
      </w:r>
      <w:r w:rsidRPr="006C5C44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3F554B" w:rsidRPr="00413E2D" w:rsidRDefault="006F6AF3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E708A4" w:rsidRPr="00413E2D">
        <w:rPr>
          <w:rFonts w:ascii="Times New Roman" w:hAnsi="Times New Roman" w:cs="Times New Roman"/>
          <w:sz w:val="24"/>
          <w:szCs w:val="24"/>
        </w:rPr>
        <w:t xml:space="preserve">дновременно с </w:t>
      </w:r>
      <w:r w:rsidR="00071585" w:rsidRPr="00413E2D">
        <w:rPr>
          <w:rFonts w:ascii="Times New Roman" w:hAnsi="Times New Roman" w:cs="Times New Roman"/>
          <w:sz w:val="24"/>
          <w:szCs w:val="24"/>
        </w:rPr>
        <w:t xml:space="preserve">Проектом решения о бюджете </w:t>
      </w:r>
      <w:r w:rsidR="0059572B" w:rsidRPr="00413E2D">
        <w:rPr>
          <w:rFonts w:ascii="Times New Roman" w:hAnsi="Times New Roman" w:cs="Times New Roman"/>
          <w:sz w:val="24"/>
          <w:szCs w:val="24"/>
        </w:rPr>
        <w:t>представлен</w:t>
      </w:r>
      <w:r w:rsidR="00090C08" w:rsidRPr="00413E2D">
        <w:rPr>
          <w:rFonts w:ascii="Times New Roman" w:hAnsi="Times New Roman" w:cs="Times New Roman"/>
          <w:sz w:val="24"/>
          <w:szCs w:val="24"/>
        </w:rPr>
        <w:t xml:space="preserve"> Прогноз </w:t>
      </w:r>
      <w:r w:rsidR="0059572B" w:rsidRPr="00413E2D">
        <w:rPr>
          <w:rFonts w:ascii="Times New Roman" w:hAnsi="Times New Roman" w:cs="Times New Roman"/>
          <w:sz w:val="24"/>
          <w:szCs w:val="24"/>
        </w:rPr>
        <w:t>социально – экономического развития муниципального образования</w:t>
      </w:r>
      <w:r w:rsidR="00090C08" w:rsidRPr="00413E2D">
        <w:rPr>
          <w:rFonts w:ascii="Times New Roman" w:hAnsi="Times New Roman" w:cs="Times New Roman"/>
          <w:sz w:val="24"/>
          <w:szCs w:val="24"/>
        </w:rPr>
        <w:t xml:space="preserve"> </w:t>
      </w:r>
      <w:r w:rsidR="0059572B" w:rsidRPr="00413E2D">
        <w:rPr>
          <w:rFonts w:ascii="Times New Roman" w:hAnsi="Times New Roman" w:cs="Times New Roman"/>
          <w:sz w:val="24"/>
          <w:szCs w:val="24"/>
        </w:rPr>
        <w:t>Куяновское сельское поселение</w:t>
      </w:r>
      <w:r w:rsidR="003F554B" w:rsidRPr="00413E2D">
        <w:rPr>
          <w:rFonts w:ascii="Times New Roman" w:hAnsi="Times New Roman" w:cs="Times New Roman"/>
          <w:sz w:val="24"/>
          <w:szCs w:val="24"/>
        </w:rPr>
        <w:t xml:space="preserve"> на 20</w:t>
      </w:r>
      <w:r w:rsidR="004B4E5A" w:rsidRPr="00413E2D">
        <w:rPr>
          <w:rFonts w:ascii="Times New Roman" w:hAnsi="Times New Roman" w:cs="Times New Roman"/>
          <w:sz w:val="24"/>
          <w:szCs w:val="24"/>
        </w:rPr>
        <w:t>2</w:t>
      </w:r>
      <w:r w:rsidR="00953732">
        <w:rPr>
          <w:rFonts w:ascii="Times New Roman" w:hAnsi="Times New Roman" w:cs="Times New Roman"/>
          <w:sz w:val="24"/>
          <w:szCs w:val="24"/>
        </w:rPr>
        <w:t>2</w:t>
      </w:r>
      <w:r w:rsidR="003F554B" w:rsidRPr="00413E2D">
        <w:rPr>
          <w:rFonts w:ascii="Times New Roman" w:hAnsi="Times New Roman" w:cs="Times New Roman"/>
          <w:sz w:val="24"/>
          <w:szCs w:val="24"/>
        </w:rPr>
        <w:t>-202</w:t>
      </w:r>
      <w:r w:rsidR="00953732">
        <w:rPr>
          <w:rFonts w:ascii="Times New Roman" w:hAnsi="Times New Roman" w:cs="Times New Roman"/>
          <w:sz w:val="24"/>
          <w:szCs w:val="24"/>
        </w:rPr>
        <w:t>4</w:t>
      </w:r>
      <w:r w:rsidR="003F554B" w:rsidRPr="00413E2D">
        <w:rPr>
          <w:rFonts w:ascii="Times New Roman" w:hAnsi="Times New Roman" w:cs="Times New Roman"/>
          <w:sz w:val="24"/>
          <w:szCs w:val="24"/>
        </w:rPr>
        <w:t xml:space="preserve"> годы</w:t>
      </w:r>
      <w:r w:rsidR="006F48B0" w:rsidRPr="00413E2D">
        <w:rPr>
          <w:rFonts w:ascii="Times New Roman" w:hAnsi="Times New Roman" w:cs="Times New Roman"/>
          <w:sz w:val="24"/>
          <w:szCs w:val="24"/>
        </w:rPr>
        <w:t xml:space="preserve"> (далее - Прогноз</w:t>
      </w:r>
      <w:r w:rsidR="003F554B" w:rsidRPr="00413E2D">
        <w:rPr>
          <w:rFonts w:ascii="Times New Roman" w:hAnsi="Times New Roman" w:cs="Times New Roman"/>
          <w:sz w:val="24"/>
          <w:szCs w:val="24"/>
        </w:rPr>
        <w:t xml:space="preserve"> </w:t>
      </w:r>
      <w:r w:rsidR="006F48B0" w:rsidRPr="00413E2D">
        <w:rPr>
          <w:rFonts w:ascii="Times New Roman" w:hAnsi="Times New Roman" w:cs="Times New Roman"/>
          <w:sz w:val="24"/>
          <w:szCs w:val="24"/>
        </w:rPr>
        <w:t>социально – экономического развития).</w:t>
      </w:r>
    </w:p>
    <w:p w:rsidR="00696240" w:rsidRPr="006C5C44" w:rsidRDefault="00696240" w:rsidP="0001764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Формирование Прогноза социально – экономического развития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образования Куяновского сельского поселения </w:t>
      </w:r>
      <w:r w:rsidRPr="006C5C44">
        <w:rPr>
          <w:rFonts w:ascii="Times New Roman" w:hAnsi="Times New Roman" w:cs="Times New Roman"/>
          <w:sz w:val="24"/>
          <w:szCs w:val="24"/>
        </w:rPr>
        <w:t xml:space="preserve">осуществлялось с учетом </w:t>
      </w:r>
      <w:r>
        <w:rPr>
          <w:rFonts w:ascii="Times New Roman" w:hAnsi="Times New Roman" w:cs="Times New Roman"/>
          <w:sz w:val="24"/>
          <w:szCs w:val="24"/>
        </w:rPr>
        <w:t xml:space="preserve">достижения </w:t>
      </w:r>
      <w:r w:rsidRPr="006C5C44">
        <w:rPr>
          <w:rFonts w:ascii="Times New Roman" w:hAnsi="Times New Roman" w:cs="Times New Roman"/>
          <w:sz w:val="24"/>
          <w:szCs w:val="24"/>
        </w:rPr>
        <w:t>итогов</w:t>
      </w:r>
      <w:r>
        <w:rPr>
          <w:rFonts w:ascii="Times New Roman" w:hAnsi="Times New Roman" w:cs="Times New Roman"/>
          <w:sz w:val="24"/>
          <w:szCs w:val="24"/>
        </w:rPr>
        <w:t>ых показателей</w:t>
      </w:r>
      <w:r w:rsidRPr="006C5C44">
        <w:rPr>
          <w:rFonts w:ascii="Times New Roman" w:hAnsi="Times New Roman" w:cs="Times New Roman"/>
          <w:sz w:val="24"/>
          <w:szCs w:val="24"/>
        </w:rPr>
        <w:t xml:space="preserve"> за </w:t>
      </w:r>
      <w:r w:rsidRPr="00413E2D">
        <w:rPr>
          <w:rFonts w:ascii="Times New Roman" w:hAnsi="Times New Roman" w:cs="Times New Roman"/>
          <w:sz w:val="24"/>
          <w:szCs w:val="24"/>
        </w:rPr>
        <w:t>предыдущий истекший финансовый год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 w:rsidRPr="00413E2D">
        <w:rPr>
          <w:rFonts w:ascii="Times New Roman" w:hAnsi="Times New Roman" w:cs="Times New Roman"/>
          <w:sz w:val="24"/>
          <w:szCs w:val="24"/>
        </w:rPr>
        <w:t>оперативных данных текущего финансового года об исполнении бюджета Куяновского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и прогнозируемых данные </w:t>
      </w:r>
      <w:r w:rsidRPr="006C5C44">
        <w:rPr>
          <w:rFonts w:ascii="Times New Roman" w:hAnsi="Times New Roman" w:cs="Times New Roman"/>
          <w:sz w:val="24"/>
          <w:szCs w:val="24"/>
        </w:rPr>
        <w:t>социально- экономического развития территории на период до 2024 года</w:t>
      </w:r>
      <w:r w:rsidRPr="006C5C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3732" w:rsidRPr="00413E2D" w:rsidRDefault="001B77B0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Основн</w:t>
      </w:r>
      <w:r w:rsidR="00F64161">
        <w:rPr>
          <w:rFonts w:ascii="Times New Roman" w:hAnsi="Times New Roman" w:cs="Times New Roman"/>
          <w:sz w:val="24"/>
          <w:szCs w:val="24"/>
        </w:rPr>
        <w:t>ыми</w:t>
      </w:r>
      <w:r w:rsidRPr="00413E2D">
        <w:rPr>
          <w:rFonts w:ascii="Times New Roman" w:hAnsi="Times New Roman" w:cs="Times New Roman"/>
          <w:sz w:val="24"/>
          <w:szCs w:val="24"/>
        </w:rPr>
        <w:t xml:space="preserve"> цел</w:t>
      </w:r>
      <w:r w:rsidR="00F64161">
        <w:rPr>
          <w:rFonts w:ascii="Times New Roman" w:hAnsi="Times New Roman" w:cs="Times New Roman"/>
          <w:sz w:val="24"/>
          <w:szCs w:val="24"/>
        </w:rPr>
        <w:t>ями и задачами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социально – экономического развития муниципального образования Куяновское сельское поселение является улучшение качества жизни населения</w:t>
      </w:r>
      <w:r w:rsidR="006F48B0" w:rsidRPr="00413E2D">
        <w:rPr>
          <w:rFonts w:ascii="Times New Roman" w:hAnsi="Times New Roman" w:cs="Times New Roman"/>
          <w:sz w:val="24"/>
          <w:szCs w:val="24"/>
        </w:rPr>
        <w:t xml:space="preserve"> </w:t>
      </w:r>
      <w:r w:rsidR="00F64161">
        <w:rPr>
          <w:rFonts w:ascii="Times New Roman" w:hAnsi="Times New Roman" w:cs="Times New Roman"/>
          <w:sz w:val="24"/>
          <w:szCs w:val="24"/>
        </w:rPr>
        <w:t xml:space="preserve">путем </w:t>
      </w:r>
      <w:r w:rsidR="006F48B0" w:rsidRPr="00413E2D">
        <w:rPr>
          <w:rFonts w:ascii="Times New Roman" w:hAnsi="Times New Roman" w:cs="Times New Roman"/>
          <w:sz w:val="24"/>
          <w:szCs w:val="24"/>
        </w:rPr>
        <w:t>повышени</w:t>
      </w:r>
      <w:r w:rsidR="00F64161">
        <w:rPr>
          <w:rFonts w:ascii="Times New Roman" w:hAnsi="Times New Roman" w:cs="Times New Roman"/>
          <w:sz w:val="24"/>
          <w:szCs w:val="24"/>
        </w:rPr>
        <w:t>я</w:t>
      </w:r>
      <w:r w:rsidR="006F48B0" w:rsidRPr="00413E2D">
        <w:rPr>
          <w:rFonts w:ascii="Times New Roman" w:hAnsi="Times New Roman" w:cs="Times New Roman"/>
          <w:sz w:val="24"/>
          <w:szCs w:val="24"/>
        </w:rPr>
        <w:t xml:space="preserve"> доходов, улучшения здоровья населения, повышения уровня образования и обеспечени</w:t>
      </w:r>
      <w:r w:rsidR="00F64161">
        <w:rPr>
          <w:rFonts w:ascii="Times New Roman" w:hAnsi="Times New Roman" w:cs="Times New Roman"/>
          <w:sz w:val="24"/>
          <w:szCs w:val="24"/>
        </w:rPr>
        <w:t>я</w:t>
      </w:r>
      <w:r w:rsidR="006F48B0" w:rsidRPr="00413E2D">
        <w:rPr>
          <w:rFonts w:ascii="Times New Roman" w:hAnsi="Times New Roman" w:cs="Times New Roman"/>
          <w:sz w:val="24"/>
          <w:szCs w:val="24"/>
        </w:rPr>
        <w:t xml:space="preserve"> безопасности,</w:t>
      </w:r>
      <w:r w:rsidR="0039778B" w:rsidRPr="00413E2D">
        <w:rPr>
          <w:rFonts w:ascii="Times New Roman" w:hAnsi="Times New Roman" w:cs="Times New Roman"/>
          <w:sz w:val="24"/>
          <w:szCs w:val="24"/>
        </w:rPr>
        <w:t xml:space="preserve"> </w:t>
      </w:r>
      <w:r w:rsidR="006F48B0" w:rsidRPr="00413E2D">
        <w:rPr>
          <w:rFonts w:ascii="Times New Roman" w:hAnsi="Times New Roman" w:cs="Times New Roman"/>
          <w:sz w:val="24"/>
          <w:szCs w:val="24"/>
        </w:rPr>
        <w:t>создани</w:t>
      </w:r>
      <w:r w:rsidR="00F64161">
        <w:rPr>
          <w:rFonts w:ascii="Times New Roman" w:hAnsi="Times New Roman" w:cs="Times New Roman"/>
          <w:sz w:val="24"/>
          <w:szCs w:val="24"/>
        </w:rPr>
        <w:t>я</w:t>
      </w:r>
      <w:r w:rsidR="006F48B0" w:rsidRPr="00413E2D">
        <w:rPr>
          <w:rFonts w:ascii="Times New Roman" w:hAnsi="Times New Roman" w:cs="Times New Roman"/>
          <w:sz w:val="24"/>
          <w:szCs w:val="24"/>
        </w:rPr>
        <w:t xml:space="preserve"> условий, способствующих росту самоуважения людей,</w:t>
      </w:r>
      <w:r w:rsidR="007B5167" w:rsidRPr="00413E2D">
        <w:rPr>
          <w:rFonts w:ascii="Times New Roman" w:hAnsi="Times New Roman" w:cs="Times New Roman"/>
          <w:sz w:val="24"/>
          <w:szCs w:val="24"/>
        </w:rPr>
        <w:t xml:space="preserve"> </w:t>
      </w:r>
      <w:r w:rsidR="006F48B0" w:rsidRPr="00413E2D">
        <w:rPr>
          <w:rFonts w:ascii="Times New Roman" w:hAnsi="Times New Roman" w:cs="Times New Roman"/>
          <w:sz w:val="24"/>
          <w:szCs w:val="24"/>
        </w:rPr>
        <w:t>увеличени</w:t>
      </w:r>
      <w:r w:rsidR="00F64161">
        <w:rPr>
          <w:rFonts w:ascii="Times New Roman" w:hAnsi="Times New Roman" w:cs="Times New Roman"/>
          <w:sz w:val="24"/>
          <w:szCs w:val="24"/>
        </w:rPr>
        <w:t>я</w:t>
      </w:r>
      <w:r w:rsidR="006F48B0" w:rsidRPr="00413E2D">
        <w:rPr>
          <w:rFonts w:ascii="Times New Roman" w:hAnsi="Times New Roman" w:cs="Times New Roman"/>
          <w:sz w:val="24"/>
          <w:szCs w:val="24"/>
        </w:rPr>
        <w:t xml:space="preserve"> степени личной свободы</w:t>
      </w:r>
      <w:r w:rsidR="00F64161">
        <w:rPr>
          <w:rFonts w:ascii="Times New Roman" w:hAnsi="Times New Roman" w:cs="Times New Roman"/>
          <w:sz w:val="24"/>
          <w:szCs w:val="24"/>
        </w:rPr>
        <w:t xml:space="preserve">, а также достижение стабилизации и обеспечения устойчивого развития экономической базы, выполнение обязательств по содержанию объектов социальной сферы и муниципального хозяйства, решение первоочередных социальных вопросов и наказов, поступающих к главе поселения. </w:t>
      </w:r>
    </w:p>
    <w:p w:rsidR="00F04469" w:rsidRPr="00413E2D" w:rsidRDefault="0061438C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 xml:space="preserve">Прогноз социально – экономического развития </w:t>
      </w:r>
      <w:r w:rsidR="002A2D94">
        <w:rPr>
          <w:rFonts w:ascii="Times New Roman" w:hAnsi="Times New Roman" w:cs="Times New Roman"/>
          <w:sz w:val="24"/>
          <w:szCs w:val="24"/>
        </w:rPr>
        <w:t xml:space="preserve">на 2022-2024 годы </w:t>
      </w:r>
      <w:r w:rsidRPr="00413E2D">
        <w:rPr>
          <w:rFonts w:ascii="Times New Roman" w:hAnsi="Times New Roman" w:cs="Times New Roman"/>
          <w:sz w:val="24"/>
          <w:szCs w:val="24"/>
        </w:rPr>
        <w:t xml:space="preserve">содержит </w:t>
      </w:r>
      <w:r w:rsidR="00351526">
        <w:rPr>
          <w:rFonts w:ascii="Times New Roman" w:hAnsi="Times New Roman" w:cs="Times New Roman"/>
          <w:sz w:val="24"/>
          <w:szCs w:val="24"/>
        </w:rPr>
        <w:t xml:space="preserve">показатели по </w:t>
      </w:r>
      <w:r w:rsidRPr="00413E2D">
        <w:rPr>
          <w:rFonts w:ascii="Times New Roman" w:hAnsi="Times New Roman" w:cs="Times New Roman"/>
          <w:sz w:val="24"/>
          <w:szCs w:val="24"/>
        </w:rPr>
        <w:t>дв</w:t>
      </w:r>
      <w:r w:rsidR="00351526">
        <w:rPr>
          <w:rFonts w:ascii="Times New Roman" w:hAnsi="Times New Roman" w:cs="Times New Roman"/>
          <w:sz w:val="24"/>
          <w:szCs w:val="24"/>
        </w:rPr>
        <w:t>ум</w:t>
      </w:r>
      <w:r w:rsidRPr="00413E2D">
        <w:rPr>
          <w:rFonts w:ascii="Times New Roman" w:hAnsi="Times New Roman" w:cs="Times New Roman"/>
          <w:sz w:val="24"/>
          <w:szCs w:val="24"/>
        </w:rPr>
        <w:t xml:space="preserve"> варианта</w:t>
      </w:r>
      <w:r w:rsidR="00351526">
        <w:rPr>
          <w:rFonts w:ascii="Times New Roman" w:hAnsi="Times New Roman" w:cs="Times New Roman"/>
          <w:sz w:val="24"/>
          <w:szCs w:val="24"/>
        </w:rPr>
        <w:t>м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социально – экономического развития:</w:t>
      </w:r>
    </w:p>
    <w:p w:rsidR="00F04469" w:rsidRPr="00413E2D" w:rsidRDefault="003D382E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первый вариант (</w:t>
      </w:r>
      <w:r w:rsidR="0061438C" w:rsidRPr="00413E2D">
        <w:rPr>
          <w:rFonts w:ascii="Times New Roman" w:hAnsi="Times New Roman" w:cs="Times New Roman"/>
          <w:sz w:val="24"/>
          <w:szCs w:val="24"/>
        </w:rPr>
        <w:t>инерционный</w:t>
      </w:r>
      <w:r w:rsidRPr="00413E2D">
        <w:rPr>
          <w:rFonts w:ascii="Times New Roman" w:hAnsi="Times New Roman" w:cs="Times New Roman"/>
          <w:sz w:val="24"/>
          <w:szCs w:val="24"/>
        </w:rPr>
        <w:t>)</w:t>
      </w:r>
      <w:r w:rsidR="0061438C" w:rsidRPr="00413E2D">
        <w:rPr>
          <w:rFonts w:ascii="Times New Roman" w:hAnsi="Times New Roman" w:cs="Times New Roman"/>
          <w:sz w:val="24"/>
          <w:szCs w:val="24"/>
        </w:rPr>
        <w:t xml:space="preserve"> </w:t>
      </w:r>
      <w:r w:rsidR="00F04469" w:rsidRPr="00413E2D">
        <w:rPr>
          <w:rFonts w:ascii="Times New Roman" w:hAnsi="Times New Roman" w:cs="Times New Roman"/>
          <w:sz w:val="24"/>
          <w:szCs w:val="24"/>
        </w:rPr>
        <w:t xml:space="preserve">– отражает развитие экономики в условиях относительно устойчивой, но по сравнению с текущим периодом, несколько менее благоприятной комбинации  внешних и внутренних условий, </w:t>
      </w:r>
    </w:p>
    <w:p w:rsidR="0061438C" w:rsidRDefault="003D382E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второй вариант (</w:t>
      </w:r>
      <w:r w:rsidR="0061438C" w:rsidRPr="00413E2D">
        <w:rPr>
          <w:rFonts w:ascii="Times New Roman" w:hAnsi="Times New Roman" w:cs="Times New Roman"/>
          <w:sz w:val="24"/>
          <w:szCs w:val="24"/>
        </w:rPr>
        <w:t>умеренно оптимистичный</w:t>
      </w:r>
      <w:r w:rsidRPr="00413E2D">
        <w:rPr>
          <w:rFonts w:ascii="Times New Roman" w:hAnsi="Times New Roman" w:cs="Times New Roman"/>
          <w:sz w:val="24"/>
          <w:szCs w:val="24"/>
        </w:rPr>
        <w:t>)</w:t>
      </w:r>
      <w:r w:rsidR="001B77B0" w:rsidRPr="00413E2D">
        <w:rPr>
          <w:rFonts w:ascii="Times New Roman" w:hAnsi="Times New Roman" w:cs="Times New Roman"/>
          <w:sz w:val="24"/>
          <w:szCs w:val="24"/>
        </w:rPr>
        <w:t xml:space="preserve"> </w:t>
      </w:r>
      <w:r w:rsidR="00F04469" w:rsidRPr="00413E2D">
        <w:rPr>
          <w:rFonts w:ascii="Times New Roman" w:hAnsi="Times New Roman" w:cs="Times New Roman"/>
          <w:sz w:val="24"/>
          <w:szCs w:val="24"/>
        </w:rPr>
        <w:t>– ориентирует на относительное улучшение за счет мер по ускорению экономического роста</w:t>
      </w:r>
      <w:r w:rsidR="0089616F" w:rsidRPr="00413E2D">
        <w:rPr>
          <w:rFonts w:ascii="Times New Roman" w:hAnsi="Times New Roman" w:cs="Times New Roman"/>
          <w:sz w:val="24"/>
          <w:szCs w:val="24"/>
        </w:rPr>
        <w:t>.</w:t>
      </w:r>
      <w:r w:rsidR="00F04469" w:rsidRPr="00413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CD4" w:rsidRDefault="00351526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пояснительной записке к Прогнозу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социально – 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на 2022-2024 годы даны пояснения по разделам:</w:t>
      </w:r>
    </w:p>
    <w:p w:rsidR="00351526" w:rsidRPr="006C5C44" w:rsidRDefault="00351526" w:rsidP="00017645">
      <w:pPr>
        <w:pStyle w:val="11"/>
        <w:shd w:val="clear" w:color="auto" w:fill="auto"/>
        <w:spacing w:before="0" w:after="0" w:line="276" w:lineRule="auto"/>
        <w:ind w:firstLine="689"/>
        <w:jc w:val="both"/>
        <w:rPr>
          <w:sz w:val="24"/>
          <w:szCs w:val="24"/>
        </w:rPr>
      </w:pPr>
      <w:r>
        <w:rPr>
          <w:sz w:val="24"/>
          <w:szCs w:val="24"/>
        </w:rPr>
        <w:t>Демография - д</w:t>
      </w:r>
      <w:r w:rsidRPr="006C5C44">
        <w:rPr>
          <w:sz w:val="24"/>
          <w:szCs w:val="24"/>
        </w:rPr>
        <w:t xml:space="preserve">емографическая ситуация в муниципальном образовании за последние </w:t>
      </w:r>
      <w:r>
        <w:rPr>
          <w:sz w:val="24"/>
          <w:szCs w:val="24"/>
        </w:rPr>
        <w:t>два</w:t>
      </w:r>
      <w:r w:rsidRPr="006C5C44">
        <w:rPr>
          <w:sz w:val="24"/>
          <w:szCs w:val="24"/>
        </w:rPr>
        <w:t xml:space="preserve"> года характеризуется уменьшением численности населения, которое обусловлено в первую очередь естественной убылью</w:t>
      </w:r>
      <w:r>
        <w:rPr>
          <w:sz w:val="24"/>
          <w:szCs w:val="24"/>
        </w:rPr>
        <w:t>.</w:t>
      </w:r>
      <w:r w:rsidR="00AE6924">
        <w:rPr>
          <w:sz w:val="24"/>
          <w:szCs w:val="24"/>
        </w:rPr>
        <w:t xml:space="preserve"> В плановом периоде ожидается увеличение рождаемости, за счет чего </w:t>
      </w:r>
      <w:r w:rsidR="008C457F">
        <w:rPr>
          <w:sz w:val="24"/>
          <w:szCs w:val="24"/>
        </w:rPr>
        <w:t xml:space="preserve">прогнозируется увеличение </w:t>
      </w:r>
      <w:r w:rsidR="00AE6924">
        <w:rPr>
          <w:sz w:val="24"/>
          <w:szCs w:val="24"/>
        </w:rPr>
        <w:t>постоянн</w:t>
      </w:r>
      <w:r w:rsidR="008C457F">
        <w:rPr>
          <w:sz w:val="24"/>
          <w:szCs w:val="24"/>
        </w:rPr>
        <w:t>ой</w:t>
      </w:r>
      <w:r w:rsidR="00AE6924">
        <w:rPr>
          <w:sz w:val="24"/>
          <w:szCs w:val="24"/>
        </w:rPr>
        <w:t xml:space="preserve"> численност</w:t>
      </w:r>
      <w:r w:rsidR="008C457F">
        <w:rPr>
          <w:sz w:val="24"/>
          <w:szCs w:val="24"/>
        </w:rPr>
        <w:t>и</w:t>
      </w:r>
      <w:r w:rsidR="00AE6924">
        <w:rPr>
          <w:sz w:val="24"/>
          <w:szCs w:val="24"/>
        </w:rPr>
        <w:t xml:space="preserve"> населения</w:t>
      </w:r>
      <w:r w:rsidR="008C457F">
        <w:rPr>
          <w:sz w:val="24"/>
          <w:szCs w:val="24"/>
        </w:rPr>
        <w:t>.</w:t>
      </w:r>
    </w:p>
    <w:p w:rsidR="008C457F" w:rsidRDefault="00AE6924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Показатели сельского хозяйства </w:t>
      </w:r>
      <w:r w:rsidR="008C457F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457F">
        <w:rPr>
          <w:rFonts w:ascii="Times New Roman" w:hAnsi="Times New Roman" w:cs="Times New Roman"/>
          <w:sz w:val="24"/>
          <w:szCs w:val="24"/>
        </w:rPr>
        <w:t>в плановом периоде на территории поселения прогнозируется увеличение количества личных подсобных хозяйств, а также видов поголовья домашних животных (крс, свиньи, овцы, птица).</w:t>
      </w:r>
    </w:p>
    <w:p w:rsidR="00351526" w:rsidRDefault="008C457F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Финансовые показатели – в плановом периоде прогнозируе</w:t>
      </w:r>
      <w:r w:rsidR="00CF3BC1">
        <w:rPr>
          <w:rFonts w:ascii="Times New Roman" w:hAnsi="Times New Roman" w:cs="Times New Roman"/>
          <w:sz w:val="24"/>
          <w:szCs w:val="24"/>
        </w:rPr>
        <w:t>мые</w:t>
      </w:r>
      <w:r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="00CF3BC1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3BC1">
        <w:rPr>
          <w:rFonts w:ascii="Times New Roman" w:hAnsi="Times New Roman" w:cs="Times New Roman"/>
          <w:sz w:val="24"/>
          <w:szCs w:val="24"/>
        </w:rPr>
        <w:t>доходов и безвозмездных поступлений соответствуют показателям по расходам, что обеспечивает дефицит (профицит) бюджета в размере 0,00 руб.</w:t>
      </w:r>
    </w:p>
    <w:p w:rsidR="00AA30B8" w:rsidRPr="00CD627A" w:rsidRDefault="007B4A6A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27A">
        <w:rPr>
          <w:rFonts w:ascii="Times New Roman" w:hAnsi="Times New Roman" w:cs="Times New Roman"/>
          <w:bCs/>
          <w:sz w:val="24"/>
          <w:szCs w:val="24"/>
        </w:rPr>
        <w:t xml:space="preserve">Труд и заработная плата </w:t>
      </w:r>
      <w:r w:rsidR="00CD627A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A30B8" w:rsidRPr="00CD627A">
        <w:rPr>
          <w:rFonts w:ascii="Times New Roman" w:hAnsi="Times New Roman" w:cs="Times New Roman"/>
          <w:sz w:val="24"/>
          <w:szCs w:val="24"/>
        </w:rPr>
        <w:t>Динамика численности населения в трудоспособном возрасте: 2020 год- 934 человек, 2021 год - 936 человек, на 2022 -2024 годы численность населения в трудоспособном возрасте прогнозируется по первому варианту 953 человека, по второму варианту 965 человек.</w:t>
      </w:r>
    </w:p>
    <w:p w:rsidR="00AA30B8" w:rsidRDefault="00AA30B8" w:rsidP="00017645">
      <w:pPr>
        <w:pStyle w:val="11"/>
        <w:shd w:val="clear" w:color="auto" w:fill="auto"/>
        <w:spacing w:before="0" w:after="0" w:line="276" w:lineRule="auto"/>
        <w:ind w:firstLine="689"/>
        <w:jc w:val="both"/>
        <w:rPr>
          <w:sz w:val="24"/>
          <w:szCs w:val="24"/>
        </w:rPr>
      </w:pPr>
      <w:r>
        <w:rPr>
          <w:sz w:val="24"/>
          <w:szCs w:val="24"/>
        </w:rPr>
        <w:t>Динамика численности населения, занятого в экономике:2020 год – 630 человек, 2021 год  - 640 человек, на 2022-2024 годы прогнозируется численность по первому вариан</w:t>
      </w:r>
      <w:r w:rsidR="00CD627A">
        <w:rPr>
          <w:sz w:val="24"/>
          <w:szCs w:val="24"/>
        </w:rPr>
        <w:t>т</w:t>
      </w:r>
      <w:r>
        <w:rPr>
          <w:sz w:val="24"/>
          <w:szCs w:val="24"/>
        </w:rPr>
        <w:t>у 645 человек, по второму варианту 660 человек.</w:t>
      </w:r>
    </w:p>
    <w:p w:rsidR="00AA30B8" w:rsidRDefault="00AA30B8" w:rsidP="00017645">
      <w:pPr>
        <w:pStyle w:val="11"/>
        <w:shd w:val="clear" w:color="auto" w:fill="auto"/>
        <w:spacing w:before="0" w:after="0" w:line="276" w:lineRule="auto"/>
        <w:ind w:firstLine="68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 xml:space="preserve">Анализируя показатели среднесписочной численности трудоспособного населения </w:t>
      </w:r>
      <w:r>
        <w:rPr>
          <w:sz w:val="24"/>
          <w:szCs w:val="24"/>
        </w:rPr>
        <w:t xml:space="preserve">и населения, занятого в экономике </w:t>
      </w:r>
      <w:r w:rsidRPr="006C5C44">
        <w:rPr>
          <w:sz w:val="24"/>
          <w:szCs w:val="24"/>
        </w:rPr>
        <w:t xml:space="preserve">наблюдается динамика </w:t>
      </w:r>
      <w:r>
        <w:rPr>
          <w:sz w:val="24"/>
          <w:szCs w:val="24"/>
        </w:rPr>
        <w:t>повышения</w:t>
      </w:r>
      <w:r w:rsidRPr="006C5C44">
        <w:rPr>
          <w:sz w:val="24"/>
          <w:szCs w:val="24"/>
        </w:rPr>
        <w:t xml:space="preserve"> среднесписочной численности населения</w:t>
      </w:r>
      <w:r>
        <w:rPr>
          <w:sz w:val="24"/>
          <w:szCs w:val="24"/>
        </w:rPr>
        <w:t>,</w:t>
      </w:r>
      <w:r w:rsidRPr="006C5C44">
        <w:rPr>
          <w:sz w:val="24"/>
          <w:szCs w:val="24"/>
        </w:rPr>
        <w:t xml:space="preserve"> как по </w:t>
      </w:r>
      <w:r>
        <w:rPr>
          <w:sz w:val="24"/>
          <w:szCs w:val="24"/>
        </w:rPr>
        <w:t>инерционному</w:t>
      </w:r>
      <w:r w:rsidR="00CD627A">
        <w:rPr>
          <w:sz w:val="24"/>
          <w:szCs w:val="24"/>
        </w:rPr>
        <w:t xml:space="preserve"> сценарию</w:t>
      </w:r>
      <w:r w:rsidRPr="006C5C44">
        <w:rPr>
          <w:sz w:val="24"/>
          <w:szCs w:val="24"/>
        </w:rPr>
        <w:t xml:space="preserve">, так и по </w:t>
      </w:r>
      <w:r w:rsidR="00CD627A">
        <w:rPr>
          <w:sz w:val="24"/>
          <w:szCs w:val="24"/>
        </w:rPr>
        <w:t>умеренно оптимистичному</w:t>
      </w:r>
      <w:r w:rsidRPr="006C5C44">
        <w:rPr>
          <w:sz w:val="24"/>
          <w:szCs w:val="24"/>
        </w:rPr>
        <w:t>.</w:t>
      </w:r>
    </w:p>
    <w:p w:rsidR="00CD627A" w:rsidRPr="006C5C44" w:rsidRDefault="00CC332D" w:rsidP="00017645">
      <w:pPr>
        <w:pStyle w:val="11"/>
        <w:shd w:val="clear" w:color="auto" w:fill="auto"/>
        <w:spacing w:before="0" w:after="0" w:line="276" w:lineRule="auto"/>
        <w:ind w:firstLine="68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Ф</w:t>
      </w:r>
      <w:r w:rsidR="00CD627A">
        <w:rPr>
          <w:sz w:val="24"/>
          <w:szCs w:val="24"/>
        </w:rPr>
        <w:t>онд налогооблагаемой заработной платы: в 2020 году 88,67 тыс. руб., в 2021 году 119,97 тыс. руб., в 2022-2024 годах прогнозируется по первому инерционному варианту 98,96 тыс. руб. или 111,6 %по отношению к исполнению за 2020 год, по второму умеренно оптимистичному варианту 121,00 тыс. руб. или 100,8% к ожидаемому исполнению за 2021 год.</w:t>
      </w:r>
    </w:p>
    <w:p w:rsidR="00A044B8" w:rsidRDefault="00A044B8" w:rsidP="00017645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5333" w:rsidRDefault="00DA0221" w:rsidP="0001764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Основные характеристики бюджета </w:t>
      </w:r>
      <w:r w:rsidRPr="00DA0712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Куяновское</w:t>
      </w:r>
      <w:r w:rsidRPr="00DA071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9C104C" w:rsidRPr="00DA0712">
        <w:rPr>
          <w:rFonts w:ascii="Times New Roman" w:hAnsi="Times New Roman" w:cs="Times New Roman"/>
          <w:b/>
          <w:sz w:val="24"/>
          <w:szCs w:val="24"/>
        </w:rPr>
        <w:t>202</w:t>
      </w:r>
      <w:r w:rsidR="00696240">
        <w:rPr>
          <w:rFonts w:ascii="Times New Roman" w:hAnsi="Times New Roman" w:cs="Times New Roman"/>
          <w:b/>
          <w:sz w:val="24"/>
          <w:szCs w:val="24"/>
        </w:rPr>
        <w:t>2</w:t>
      </w:r>
      <w:r w:rsidR="009C10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0712">
        <w:rPr>
          <w:rFonts w:ascii="Times New Roman" w:hAnsi="Times New Roman" w:cs="Times New Roman"/>
          <w:b/>
          <w:sz w:val="24"/>
          <w:szCs w:val="24"/>
        </w:rPr>
        <w:t>год и плановый период 202</w:t>
      </w:r>
      <w:r w:rsidR="00696240">
        <w:rPr>
          <w:rFonts w:ascii="Times New Roman" w:hAnsi="Times New Roman" w:cs="Times New Roman"/>
          <w:b/>
          <w:sz w:val="24"/>
          <w:szCs w:val="24"/>
        </w:rPr>
        <w:t>3</w:t>
      </w:r>
      <w:r w:rsidRPr="00DA0712">
        <w:rPr>
          <w:rFonts w:ascii="Times New Roman" w:hAnsi="Times New Roman" w:cs="Times New Roman"/>
          <w:b/>
          <w:sz w:val="24"/>
          <w:szCs w:val="24"/>
        </w:rPr>
        <w:t>-202</w:t>
      </w:r>
      <w:r w:rsidR="00696240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DA0712">
        <w:rPr>
          <w:rFonts w:ascii="Times New Roman" w:hAnsi="Times New Roman" w:cs="Times New Roman"/>
          <w:b/>
          <w:sz w:val="24"/>
          <w:szCs w:val="24"/>
        </w:rPr>
        <w:t>годы</w:t>
      </w:r>
      <w:r w:rsidR="00515333">
        <w:rPr>
          <w:rFonts w:ascii="Times New Roman" w:hAnsi="Times New Roman" w:cs="Times New Roman"/>
          <w:b/>
          <w:sz w:val="24"/>
          <w:szCs w:val="24"/>
        </w:rPr>
        <w:t>.</w:t>
      </w:r>
    </w:p>
    <w:p w:rsidR="00DA0221" w:rsidRDefault="00696240" w:rsidP="0001764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0BF1" w:rsidRDefault="00B632AB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Согласно ст</w:t>
      </w:r>
      <w:r w:rsidR="00380898" w:rsidRPr="00912799">
        <w:rPr>
          <w:rFonts w:ascii="Times New Roman" w:hAnsi="Times New Roman" w:cs="Times New Roman"/>
          <w:sz w:val="24"/>
          <w:szCs w:val="24"/>
        </w:rPr>
        <w:t>атьи</w:t>
      </w:r>
      <w:r w:rsidRPr="00912799">
        <w:rPr>
          <w:rFonts w:ascii="Times New Roman" w:hAnsi="Times New Roman" w:cs="Times New Roman"/>
          <w:sz w:val="24"/>
          <w:szCs w:val="24"/>
        </w:rPr>
        <w:t xml:space="preserve"> 184.2 Бюджетного кодекса РФ</w:t>
      </w:r>
      <w:r w:rsidR="002645BD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DA0221">
        <w:rPr>
          <w:rFonts w:ascii="Times New Roman" w:hAnsi="Times New Roman" w:cs="Times New Roman"/>
          <w:sz w:val="24"/>
          <w:szCs w:val="24"/>
        </w:rPr>
        <w:t xml:space="preserve">в </w:t>
      </w:r>
      <w:r w:rsidR="00C04E59" w:rsidRPr="00912799">
        <w:rPr>
          <w:rFonts w:ascii="Times New Roman" w:hAnsi="Times New Roman" w:cs="Times New Roman"/>
          <w:sz w:val="24"/>
          <w:szCs w:val="24"/>
        </w:rPr>
        <w:t>П</w:t>
      </w:r>
      <w:r w:rsidRPr="00912799">
        <w:rPr>
          <w:rFonts w:ascii="Times New Roman" w:hAnsi="Times New Roman" w:cs="Times New Roman"/>
          <w:sz w:val="24"/>
          <w:szCs w:val="24"/>
        </w:rPr>
        <w:t>роект</w:t>
      </w:r>
      <w:r w:rsidR="00DA0221">
        <w:rPr>
          <w:rFonts w:ascii="Times New Roman" w:hAnsi="Times New Roman" w:cs="Times New Roman"/>
          <w:sz w:val="24"/>
          <w:szCs w:val="24"/>
        </w:rPr>
        <w:t>е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8201F2" w:rsidRPr="00912799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883A48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DA0221" w:rsidRPr="00020396">
        <w:rPr>
          <w:rFonts w:ascii="Times New Roman" w:hAnsi="Times New Roman" w:cs="Times New Roman"/>
          <w:sz w:val="24"/>
          <w:szCs w:val="24"/>
        </w:rPr>
        <w:t xml:space="preserve">представлены основные характеристики бюджета муниципального образования </w:t>
      </w:r>
      <w:r w:rsidR="00380898" w:rsidRPr="00912799">
        <w:rPr>
          <w:rFonts w:ascii="Times New Roman" w:hAnsi="Times New Roman" w:cs="Times New Roman"/>
          <w:sz w:val="24"/>
          <w:szCs w:val="24"/>
        </w:rPr>
        <w:t>К</w:t>
      </w:r>
      <w:r w:rsidR="003C2E2D" w:rsidRPr="00912799">
        <w:rPr>
          <w:rFonts w:ascii="Times New Roman" w:hAnsi="Times New Roman" w:cs="Times New Roman"/>
          <w:sz w:val="24"/>
          <w:szCs w:val="24"/>
        </w:rPr>
        <w:t>уяновско</w:t>
      </w:r>
      <w:r w:rsidR="00380898" w:rsidRPr="00912799">
        <w:rPr>
          <w:rFonts w:ascii="Times New Roman" w:hAnsi="Times New Roman" w:cs="Times New Roman"/>
          <w:sz w:val="24"/>
          <w:szCs w:val="24"/>
        </w:rPr>
        <w:t>е</w:t>
      </w:r>
      <w:r w:rsidR="003C2E2D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>сельско</w:t>
      </w:r>
      <w:r w:rsidR="00380898" w:rsidRPr="00912799">
        <w:rPr>
          <w:rFonts w:ascii="Times New Roman" w:hAnsi="Times New Roman" w:cs="Times New Roman"/>
          <w:sz w:val="24"/>
          <w:szCs w:val="24"/>
        </w:rPr>
        <w:t>е</w:t>
      </w:r>
      <w:r w:rsidRPr="00912799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380898" w:rsidRPr="00912799">
        <w:rPr>
          <w:rFonts w:ascii="Times New Roman" w:hAnsi="Times New Roman" w:cs="Times New Roman"/>
          <w:sz w:val="24"/>
          <w:szCs w:val="24"/>
        </w:rPr>
        <w:t>е</w:t>
      </w:r>
      <w:r w:rsidRPr="00912799">
        <w:rPr>
          <w:rFonts w:ascii="Times New Roman" w:hAnsi="Times New Roman" w:cs="Times New Roman"/>
          <w:sz w:val="24"/>
          <w:szCs w:val="24"/>
        </w:rPr>
        <w:t>.</w:t>
      </w:r>
      <w:r w:rsidR="002D507F"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18A" w:rsidRDefault="002D507F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Пунктом 1 П</w:t>
      </w:r>
      <w:r w:rsidR="00B632AB" w:rsidRPr="00912799">
        <w:rPr>
          <w:rFonts w:ascii="Times New Roman" w:hAnsi="Times New Roman" w:cs="Times New Roman"/>
          <w:sz w:val="24"/>
          <w:szCs w:val="24"/>
        </w:rPr>
        <w:t>риложения</w:t>
      </w:r>
      <w:r w:rsidR="00297ED3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B632AB" w:rsidRPr="00912799">
        <w:rPr>
          <w:rFonts w:ascii="Times New Roman" w:hAnsi="Times New Roman" w:cs="Times New Roman"/>
          <w:sz w:val="24"/>
          <w:szCs w:val="24"/>
        </w:rPr>
        <w:t xml:space="preserve">к </w:t>
      </w:r>
      <w:r w:rsidR="002645BD" w:rsidRPr="00912799">
        <w:rPr>
          <w:rFonts w:ascii="Times New Roman" w:hAnsi="Times New Roman" w:cs="Times New Roman"/>
          <w:sz w:val="24"/>
          <w:szCs w:val="24"/>
        </w:rPr>
        <w:t>П</w:t>
      </w:r>
      <w:r w:rsidR="00B632AB" w:rsidRPr="00912799">
        <w:rPr>
          <w:rFonts w:ascii="Times New Roman" w:hAnsi="Times New Roman" w:cs="Times New Roman"/>
          <w:sz w:val="24"/>
          <w:szCs w:val="24"/>
        </w:rPr>
        <w:t>роекту</w:t>
      </w:r>
      <w:r w:rsidR="002645BD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8201F2" w:rsidRPr="00912799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0A01D7">
        <w:rPr>
          <w:rFonts w:ascii="Times New Roman" w:hAnsi="Times New Roman" w:cs="Times New Roman"/>
          <w:sz w:val="24"/>
          <w:szCs w:val="24"/>
        </w:rPr>
        <w:t>о бюджете</w:t>
      </w:r>
      <w:r w:rsidR="00B632AB" w:rsidRPr="00912799">
        <w:rPr>
          <w:rFonts w:ascii="Times New Roman" w:hAnsi="Times New Roman" w:cs="Times New Roman"/>
          <w:sz w:val="24"/>
          <w:szCs w:val="24"/>
        </w:rPr>
        <w:t xml:space="preserve"> предлагается утвердить</w:t>
      </w:r>
      <w:r w:rsidR="0024418A">
        <w:rPr>
          <w:rFonts w:ascii="Times New Roman" w:hAnsi="Times New Roman" w:cs="Times New Roman"/>
          <w:sz w:val="24"/>
          <w:szCs w:val="24"/>
        </w:rPr>
        <w:t>:</w:t>
      </w:r>
    </w:p>
    <w:p w:rsidR="000348C1" w:rsidRDefault="00B632AB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основные характеристики бюджета муниципального образования</w:t>
      </w:r>
      <w:r w:rsidR="002645BD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3C2E2D" w:rsidRPr="00912799">
        <w:rPr>
          <w:rFonts w:ascii="Times New Roman" w:hAnsi="Times New Roman" w:cs="Times New Roman"/>
          <w:sz w:val="24"/>
          <w:szCs w:val="24"/>
        </w:rPr>
        <w:t>Куяновско</w:t>
      </w:r>
      <w:r w:rsidR="0005248A" w:rsidRPr="00912799">
        <w:rPr>
          <w:rFonts w:ascii="Times New Roman" w:hAnsi="Times New Roman" w:cs="Times New Roman"/>
          <w:sz w:val="24"/>
          <w:szCs w:val="24"/>
        </w:rPr>
        <w:t>е</w:t>
      </w:r>
      <w:r w:rsidRPr="00912799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5248A" w:rsidRPr="00912799">
        <w:rPr>
          <w:rFonts w:ascii="Times New Roman" w:hAnsi="Times New Roman" w:cs="Times New Roman"/>
          <w:sz w:val="24"/>
          <w:szCs w:val="24"/>
        </w:rPr>
        <w:t>е</w:t>
      </w:r>
      <w:r w:rsidRPr="00912799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05248A" w:rsidRPr="00912799">
        <w:rPr>
          <w:rFonts w:ascii="Times New Roman" w:hAnsi="Times New Roman" w:cs="Times New Roman"/>
          <w:sz w:val="24"/>
          <w:szCs w:val="24"/>
        </w:rPr>
        <w:t>е</w:t>
      </w:r>
      <w:r w:rsidR="0024418A">
        <w:rPr>
          <w:rFonts w:ascii="Times New Roman" w:hAnsi="Times New Roman" w:cs="Times New Roman"/>
          <w:sz w:val="24"/>
          <w:szCs w:val="24"/>
        </w:rPr>
        <w:t xml:space="preserve"> на </w:t>
      </w:r>
      <w:r w:rsidR="00B90BF1">
        <w:rPr>
          <w:rFonts w:ascii="Times New Roman" w:hAnsi="Times New Roman" w:cs="Times New Roman"/>
          <w:sz w:val="24"/>
          <w:szCs w:val="24"/>
        </w:rPr>
        <w:t>202</w:t>
      </w:r>
      <w:r w:rsidR="00696240">
        <w:rPr>
          <w:rFonts w:ascii="Times New Roman" w:hAnsi="Times New Roman" w:cs="Times New Roman"/>
          <w:sz w:val="24"/>
          <w:szCs w:val="24"/>
        </w:rPr>
        <w:t>2</w:t>
      </w:r>
      <w:r w:rsidR="00B90BF1">
        <w:rPr>
          <w:rFonts w:ascii="Times New Roman" w:hAnsi="Times New Roman" w:cs="Times New Roman"/>
          <w:sz w:val="24"/>
          <w:szCs w:val="24"/>
        </w:rPr>
        <w:t xml:space="preserve"> год</w:t>
      </w:r>
      <w:r w:rsidR="0024418A">
        <w:rPr>
          <w:rFonts w:ascii="Times New Roman" w:hAnsi="Times New Roman" w:cs="Times New Roman"/>
          <w:sz w:val="24"/>
          <w:szCs w:val="24"/>
        </w:rPr>
        <w:t>:</w:t>
      </w:r>
      <w:r w:rsidR="00B90BF1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</w:t>
      </w:r>
      <w:r w:rsidR="009F1C32" w:rsidRPr="00912799">
        <w:rPr>
          <w:rFonts w:ascii="Times New Roman" w:hAnsi="Times New Roman" w:cs="Times New Roman"/>
          <w:sz w:val="24"/>
          <w:szCs w:val="24"/>
        </w:rPr>
        <w:t>сумме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24418A">
        <w:rPr>
          <w:rFonts w:ascii="Times New Roman" w:hAnsi="Times New Roman" w:cs="Times New Roman"/>
          <w:sz w:val="24"/>
          <w:szCs w:val="24"/>
        </w:rPr>
        <w:t>7</w:t>
      </w:r>
      <w:r w:rsidR="00696240">
        <w:rPr>
          <w:rFonts w:ascii="Times New Roman" w:hAnsi="Times New Roman" w:cs="Times New Roman"/>
          <w:sz w:val="24"/>
          <w:szCs w:val="24"/>
        </w:rPr>
        <w:t>505,5</w:t>
      </w:r>
      <w:r w:rsidR="002645BD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>тыс. руб</w:t>
      </w:r>
      <w:r w:rsidR="00B90BF1"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>,</w:t>
      </w:r>
      <w:r w:rsidR="002645BD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 xml:space="preserve">в том числе налоговые и неналоговые доходы в сумме </w:t>
      </w:r>
      <w:r w:rsidR="0024418A">
        <w:rPr>
          <w:rFonts w:ascii="Times New Roman" w:hAnsi="Times New Roman" w:cs="Times New Roman"/>
          <w:sz w:val="24"/>
          <w:szCs w:val="24"/>
        </w:rPr>
        <w:t>4</w:t>
      </w:r>
      <w:r w:rsidR="00696240">
        <w:rPr>
          <w:rFonts w:ascii="Times New Roman" w:hAnsi="Times New Roman" w:cs="Times New Roman"/>
          <w:sz w:val="24"/>
          <w:szCs w:val="24"/>
        </w:rPr>
        <w:t>686</w:t>
      </w:r>
      <w:r w:rsidR="0024418A">
        <w:rPr>
          <w:rFonts w:ascii="Times New Roman" w:hAnsi="Times New Roman" w:cs="Times New Roman"/>
          <w:sz w:val="24"/>
          <w:szCs w:val="24"/>
        </w:rPr>
        <w:t>,00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B90BF1">
        <w:rPr>
          <w:rFonts w:ascii="Times New Roman" w:hAnsi="Times New Roman" w:cs="Times New Roman"/>
          <w:sz w:val="24"/>
          <w:szCs w:val="24"/>
        </w:rPr>
        <w:t>.</w:t>
      </w:r>
      <w:r w:rsidR="002645BD" w:rsidRPr="00912799">
        <w:rPr>
          <w:rFonts w:ascii="Times New Roman" w:hAnsi="Times New Roman" w:cs="Times New Roman"/>
          <w:sz w:val="24"/>
          <w:szCs w:val="24"/>
        </w:rPr>
        <w:t xml:space="preserve">, </w:t>
      </w:r>
      <w:r w:rsidR="0024418A">
        <w:rPr>
          <w:rFonts w:ascii="Times New Roman" w:hAnsi="Times New Roman" w:cs="Times New Roman"/>
          <w:sz w:val="24"/>
          <w:szCs w:val="24"/>
        </w:rPr>
        <w:t>безвозмездн</w:t>
      </w:r>
      <w:r w:rsidR="00696240">
        <w:rPr>
          <w:rFonts w:ascii="Times New Roman" w:hAnsi="Times New Roman" w:cs="Times New Roman"/>
          <w:sz w:val="24"/>
          <w:szCs w:val="24"/>
        </w:rPr>
        <w:t>ые</w:t>
      </w:r>
      <w:r w:rsidR="0024418A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39367A">
        <w:rPr>
          <w:rFonts w:ascii="Times New Roman" w:hAnsi="Times New Roman" w:cs="Times New Roman"/>
          <w:sz w:val="24"/>
          <w:szCs w:val="24"/>
        </w:rPr>
        <w:t xml:space="preserve">от других бюджетов бюджетной системы РФ </w:t>
      </w:r>
      <w:r w:rsidR="00696240">
        <w:rPr>
          <w:rFonts w:ascii="Times New Roman" w:hAnsi="Times New Roman" w:cs="Times New Roman"/>
          <w:sz w:val="24"/>
          <w:szCs w:val="24"/>
        </w:rPr>
        <w:t>в сумме 2819,5 тыс. руб.</w:t>
      </w:r>
      <w:r w:rsidR="0039367A">
        <w:rPr>
          <w:rFonts w:ascii="Times New Roman" w:hAnsi="Times New Roman" w:cs="Times New Roman"/>
          <w:sz w:val="24"/>
          <w:szCs w:val="24"/>
        </w:rPr>
        <w:t>,</w:t>
      </w:r>
      <w:r w:rsidR="0024418A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>общий объём расходов</w:t>
      </w:r>
      <w:r w:rsidR="009F1C32" w:rsidRPr="00912799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Pr="00912799">
        <w:rPr>
          <w:rFonts w:ascii="Times New Roman" w:hAnsi="Times New Roman" w:cs="Times New Roman"/>
          <w:sz w:val="24"/>
          <w:szCs w:val="24"/>
        </w:rPr>
        <w:t xml:space="preserve">в </w:t>
      </w:r>
      <w:r w:rsidR="009F1C32" w:rsidRPr="00912799">
        <w:rPr>
          <w:rFonts w:ascii="Times New Roman" w:hAnsi="Times New Roman" w:cs="Times New Roman"/>
          <w:sz w:val="24"/>
          <w:szCs w:val="24"/>
        </w:rPr>
        <w:t>сумме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39367A">
        <w:rPr>
          <w:rFonts w:ascii="Times New Roman" w:hAnsi="Times New Roman" w:cs="Times New Roman"/>
          <w:sz w:val="24"/>
          <w:szCs w:val="24"/>
        </w:rPr>
        <w:t>7505,5</w:t>
      </w:r>
      <w:r w:rsidR="00C03DD5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>тыс. руб</w:t>
      </w:r>
      <w:r w:rsidR="00B90BF1">
        <w:rPr>
          <w:rFonts w:ascii="Times New Roman" w:hAnsi="Times New Roman" w:cs="Times New Roman"/>
          <w:sz w:val="24"/>
          <w:szCs w:val="24"/>
        </w:rPr>
        <w:t>.,</w:t>
      </w:r>
      <w:r w:rsidR="009F1C32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24418A">
        <w:rPr>
          <w:rFonts w:ascii="Times New Roman" w:hAnsi="Times New Roman" w:cs="Times New Roman"/>
          <w:sz w:val="24"/>
          <w:szCs w:val="24"/>
        </w:rPr>
        <w:t>дефицит (профицит) бюджета в сумме 0,00 тыс. руб.</w:t>
      </w:r>
    </w:p>
    <w:p w:rsidR="0024418A" w:rsidRDefault="0024418A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Пунктом 2 Приложения к Проекту </w:t>
      </w:r>
      <w:r w:rsidR="00745DD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ешения о бюджете утверждены:</w:t>
      </w:r>
    </w:p>
    <w:p w:rsidR="0024418A" w:rsidRDefault="0024418A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муниципального образования </w:t>
      </w:r>
      <w:r w:rsidR="0039367A">
        <w:rPr>
          <w:rFonts w:ascii="Times New Roman" w:hAnsi="Times New Roman" w:cs="Times New Roman"/>
          <w:sz w:val="24"/>
          <w:szCs w:val="24"/>
        </w:rPr>
        <w:t>Куяновское</w:t>
      </w:r>
      <w:r w:rsidRPr="00020396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0396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плановы</w:t>
      </w:r>
      <w:r w:rsidR="0039367A">
        <w:rPr>
          <w:rFonts w:ascii="Times New Roman" w:hAnsi="Times New Roman" w:cs="Times New Roman"/>
          <w:sz w:val="24"/>
          <w:szCs w:val="24"/>
        </w:rPr>
        <w:t xml:space="preserve">й период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39367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367A">
        <w:rPr>
          <w:rFonts w:ascii="Times New Roman" w:hAnsi="Times New Roman" w:cs="Times New Roman"/>
          <w:sz w:val="24"/>
          <w:szCs w:val="24"/>
        </w:rPr>
        <w:t xml:space="preserve">год </w:t>
      </w:r>
      <w:r>
        <w:rPr>
          <w:rFonts w:ascii="Times New Roman" w:hAnsi="Times New Roman" w:cs="Times New Roman"/>
          <w:sz w:val="24"/>
          <w:szCs w:val="24"/>
        </w:rPr>
        <w:t>и 202</w:t>
      </w:r>
      <w:r w:rsidR="0039367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24418A" w:rsidRDefault="0024418A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на </w:t>
      </w:r>
      <w:r>
        <w:rPr>
          <w:rFonts w:ascii="Times New Roman" w:hAnsi="Times New Roman" w:cs="Times New Roman"/>
          <w:sz w:val="24"/>
          <w:szCs w:val="24"/>
        </w:rPr>
        <w:t xml:space="preserve">плановый </w:t>
      </w:r>
      <w:r w:rsidRPr="00020396">
        <w:rPr>
          <w:rFonts w:ascii="Times New Roman" w:hAnsi="Times New Roman" w:cs="Times New Roman"/>
          <w:sz w:val="24"/>
          <w:szCs w:val="24"/>
        </w:rPr>
        <w:t>202</w:t>
      </w:r>
      <w:r w:rsidR="0039367A">
        <w:rPr>
          <w:rFonts w:ascii="Times New Roman" w:hAnsi="Times New Roman" w:cs="Times New Roman"/>
          <w:sz w:val="24"/>
          <w:szCs w:val="24"/>
        </w:rPr>
        <w:t>3</w:t>
      </w:r>
      <w:r w:rsidRPr="0002039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9367A">
        <w:rPr>
          <w:rFonts w:ascii="Times New Roman" w:hAnsi="Times New Roman" w:cs="Times New Roman"/>
          <w:sz w:val="24"/>
          <w:szCs w:val="24"/>
        </w:rPr>
        <w:t>7333,7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39367A">
        <w:rPr>
          <w:rFonts w:ascii="Times New Roman" w:hAnsi="Times New Roman" w:cs="Times New Roman"/>
          <w:sz w:val="24"/>
          <w:szCs w:val="24"/>
        </w:rPr>
        <w:t>4732,0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</w:t>
      </w:r>
      <w:r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других бюджетов бюджетной системы РФ </w:t>
      </w:r>
      <w:r w:rsidR="0039367A">
        <w:rPr>
          <w:rFonts w:ascii="Times New Roman" w:hAnsi="Times New Roman" w:cs="Times New Roman"/>
          <w:sz w:val="24"/>
          <w:szCs w:val="24"/>
        </w:rPr>
        <w:t>2601,7</w:t>
      </w:r>
      <w:r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Pr="00020396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в сумме </w:t>
      </w:r>
      <w:r w:rsidR="00263097">
        <w:rPr>
          <w:rFonts w:ascii="Times New Roman" w:hAnsi="Times New Roman" w:cs="Times New Roman"/>
          <w:sz w:val="24"/>
          <w:szCs w:val="24"/>
        </w:rPr>
        <w:t>7333,7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</w:t>
      </w:r>
      <w:r>
        <w:rPr>
          <w:rFonts w:ascii="Times New Roman" w:hAnsi="Times New Roman" w:cs="Times New Roman"/>
          <w:sz w:val="24"/>
          <w:szCs w:val="24"/>
        </w:rPr>
        <w:t>дефицит (профицит) бюджета в сумме 0,00 тыс. руб.,</w:t>
      </w:r>
    </w:p>
    <w:p w:rsidR="0024418A" w:rsidRDefault="0024418A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6E4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</w:t>
      </w:r>
      <w:r w:rsidRPr="000203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плановый 2023 год </w:t>
      </w:r>
      <w:r w:rsidRPr="00020396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63097">
        <w:rPr>
          <w:rFonts w:ascii="Times New Roman" w:hAnsi="Times New Roman" w:cs="Times New Roman"/>
          <w:sz w:val="24"/>
          <w:szCs w:val="24"/>
        </w:rPr>
        <w:t>7515,7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263097">
        <w:rPr>
          <w:rFonts w:ascii="Times New Roman" w:hAnsi="Times New Roman" w:cs="Times New Roman"/>
          <w:sz w:val="24"/>
          <w:szCs w:val="24"/>
        </w:rPr>
        <w:t>4914,0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</w:t>
      </w:r>
      <w:r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других бюджетов бюджетной системы РФ в сумме </w:t>
      </w:r>
      <w:r w:rsidR="00745DD0">
        <w:rPr>
          <w:rFonts w:ascii="Times New Roman" w:hAnsi="Times New Roman" w:cs="Times New Roman"/>
          <w:sz w:val="24"/>
          <w:szCs w:val="24"/>
        </w:rPr>
        <w:t>2</w:t>
      </w:r>
      <w:r w:rsidR="00263097">
        <w:rPr>
          <w:rFonts w:ascii="Times New Roman" w:hAnsi="Times New Roman" w:cs="Times New Roman"/>
          <w:sz w:val="24"/>
          <w:szCs w:val="24"/>
        </w:rPr>
        <w:t>601,7</w:t>
      </w:r>
      <w:r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Pr="00020396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в сумме </w:t>
      </w:r>
      <w:r w:rsidR="00263097">
        <w:rPr>
          <w:rFonts w:ascii="Times New Roman" w:hAnsi="Times New Roman" w:cs="Times New Roman"/>
          <w:sz w:val="24"/>
          <w:szCs w:val="24"/>
        </w:rPr>
        <w:t>7515,7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>, дефицит (профицит) бюджета в сумме 0,00 тыс. руб.</w:t>
      </w:r>
    </w:p>
    <w:p w:rsidR="002756D6" w:rsidRPr="002756D6" w:rsidRDefault="002756D6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6D6">
        <w:rPr>
          <w:rFonts w:ascii="Times New Roman" w:hAnsi="Times New Roman" w:cs="Times New Roman"/>
          <w:sz w:val="24"/>
          <w:szCs w:val="24"/>
        </w:rPr>
        <w:t>Динамика объема доходов бюджета муниципального образования за период с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756D6">
        <w:rPr>
          <w:rFonts w:ascii="Times New Roman" w:hAnsi="Times New Roman" w:cs="Times New Roman"/>
          <w:sz w:val="24"/>
          <w:szCs w:val="24"/>
        </w:rPr>
        <w:t xml:space="preserve"> по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756D6">
        <w:rPr>
          <w:rFonts w:ascii="Times New Roman" w:hAnsi="Times New Roman" w:cs="Times New Roman"/>
          <w:sz w:val="24"/>
          <w:szCs w:val="24"/>
        </w:rPr>
        <w:t xml:space="preserve"> годы представлена в таблице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8"/>
        <w:tblW w:w="0" w:type="auto"/>
        <w:tblLook w:val="04A0"/>
      </w:tblPr>
      <w:tblGrid>
        <w:gridCol w:w="1809"/>
        <w:gridCol w:w="1302"/>
        <w:gridCol w:w="1474"/>
        <w:gridCol w:w="1596"/>
        <w:gridCol w:w="1443"/>
        <w:gridCol w:w="1443"/>
        <w:gridCol w:w="1354"/>
      </w:tblGrid>
      <w:tr w:rsidR="002756D6" w:rsidTr="002756D6">
        <w:tc>
          <w:tcPr>
            <w:tcW w:w="1809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02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(факт)</w:t>
            </w:r>
          </w:p>
        </w:tc>
        <w:tc>
          <w:tcPr>
            <w:tcW w:w="1474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(факт)</w:t>
            </w:r>
          </w:p>
        </w:tc>
        <w:tc>
          <w:tcPr>
            <w:tcW w:w="1596" w:type="dxa"/>
          </w:tcPr>
          <w:p w:rsid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</w:p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(ожидаемое исполнение)</w:t>
            </w:r>
          </w:p>
        </w:tc>
        <w:tc>
          <w:tcPr>
            <w:tcW w:w="1443" w:type="dxa"/>
          </w:tcPr>
          <w:p w:rsid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</w:t>
            </w:r>
            <w:r w:rsidR="000110A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</w:p>
        </w:tc>
        <w:tc>
          <w:tcPr>
            <w:tcW w:w="1443" w:type="dxa"/>
          </w:tcPr>
          <w:p w:rsid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354" w:type="dxa"/>
          </w:tcPr>
          <w:p w:rsid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:rsid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2756D6" w:rsidTr="002756D6">
        <w:tc>
          <w:tcPr>
            <w:tcW w:w="1809" w:type="dxa"/>
          </w:tcPr>
          <w:p w:rsid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56D6">
              <w:rPr>
                <w:rFonts w:ascii="Times New Roman" w:hAnsi="Times New Roman" w:cs="Times New Roman"/>
                <w:sz w:val="18"/>
                <w:szCs w:val="18"/>
              </w:rPr>
              <w:t>Доходы всего</w:t>
            </w:r>
          </w:p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1302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6D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015,40</w:t>
            </w:r>
          </w:p>
        </w:tc>
        <w:tc>
          <w:tcPr>
            <w:tcW w:w="1474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13269,0</w:t>
            </w:r>
          </w:p>
        </w:tc>
        <w:tc>
          <w:tcPr>
            <w:tcW w:w="1596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12152,7</w:t>
            </w:r>
          </w:p>
        </w:tc>
        <w:tc>
          <w:tcPr>
            <w:tcW w:w="1443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7505,5</w:t>
            </w:r>
          </w:p>
        </w:tc>
        <w:tc>
          <w:tcPr>
            <w:tcW w:w="1443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7333,7</w:t>
            </w:r>
          </w:p>
        </w:tc>
        <w:tc>
          <w:tcPr>
            <w:tcW w:w="1354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7515,7</w:t>
            </w:r>
          </w:p>
        </w:tc>
      </w:tr>
      <w:tr w:rsidR="002756D6" w:rsidTr="002756D6">
        <w:tc>
          <w:tcPr>
            <w:tcW w:w="1809" w:type="dxa"/>
          </w:tcPr>
          <w:p w:rsid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Динамика к предыдущему году</w:t>
            </w:r>
          </w:p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1302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+3253,6</w:t>
            </w:r>
          </w:p>
        </w:tc>
        <w:tc>
          <w:tcPr>
            <w:tcW w:w="1596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-1116,3</w:t>
            </w:r>
          </w:p>
        </w:tc>
        <w:tc>
          <w:tcPr>
            <w:tcW w:w="1443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- 4647,2</w:t>
            </w:r>
          </w:p>
        </w:tc>
        <w:tc>
          <w:tcPr>
            <w:tcW w:w="1443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-171,3</w:t>
            </w:r>
          </w:p>
        </w:tc>
        <w:tc>
          <w:tcPr>
            <w:tcW w:w="1354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+182,0</w:t>
            </w:r>
          </w:p>
        </w:tc>
      </w:tr>
      <w:tr w:rsidR="002756D6" w:rsidTr="002756D6">
        <w:tc>
          <w:tcPr>
            <w:tcW w:w="1809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Темпы роста к предыдущему году (%)</w:t>
            </w:r>
          </w:p>
        </w:tc>
        <w:tc>
          <w:tcPr>
            <w:tcW w:w="1302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130,6</w:t>
            </w:r>
          </w:p>
        </w:tc>
        <w:tc>
          <w:tcPr>
            <w:tcW w:w="1596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1443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1443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1354" w:type="dxa"/>
          </w:tcPr>
          <w:p w:rsidR="002756D6" w:rsidRPr="002756D6" w:rsidRDefault="002756D6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</w:tr>
    </w:tbl>
    <w:p w:rsidR="000110A9" w:rsidRDefault="002756D6" w:rsidP="00017645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 xml:space="preserve">Динамика доходов муниципального образования </w:t>
      </w:r>
      <w:r w:rsidR="000110A9">
        <w:rPr>
          <w:sz w:val="24"/>
          <w:szCs w:val="24"/>
        </w:rPr>
        <w:t xml:space="preserve">Куяновское сельское поселение </w:t>
      </w:r>
      <w:r w:rsidRPr="006C5C44">
        <w:rPr>
          <w:sz w:val="24"/>
          <w:szCs w:val="24"/>
        </w:rPr>
        <w:t>за последние годы, основана на показателях фактического исполнения доходной части бюджета за 201</w:t>
      </w:r>
      <w:r w:rsidR="000110A9">
        <w:rPr>
          <w:sz w:val="24"/>
          <w:szCs w:val="24"/>
        </w:rPr>
        <w:t>9</w:t>
      </w:r>
      <w:r w:rsidRPr="006C5C44">
        <w:rPr>
          <w:sz w:val="24"/>
          <w:szCs w:val="24"/>
        </w:rPr>
        <w:t xml:space="preserve"> год и 20</w:t>
      </w:r>
      <w:r w:rsidR="000110A9">
        <w:rPr>
          <w:sz w:val="24"/>
          <w:szCs w:val="24"/>
        </w:rPr>
        <w:t>20</w:t>
      </w:r>
      <w:r w:rsidRPr="006C5C44">
        <w:rPr>
          <w:sz w:val="24"/>
          <w:szCs w:val="24"/>
        </w:rPr>
        <w:t xml:space="preserve"> год, ожидаемого исполнения бюджета по доходам за 20</w:t>
      </w:r>
      <w:r w:rsidR="000110A9"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и прогнозных показателях на 202</w:t>
      </w:r>
      <w:r w:rsidR="000110A9"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и на плановые периоды 202</w:t>
      </w:r>
      <w:r w:rsidR="000110A9">
        <w:rPr>
          <w:sz w:val="24"/>
          <w:szCs w:val="24"/>
        </w:rPr>
        <w:t>3</w:t>
      </w:r>
      <w:r w:rsidRPr="006C5C44">
        <w:rPr>
          <w:sz w:val="24"/>
          <w:szCs w:val="24"/>
        </w:rPr>
        <w:t>-202</w:t>
      </w:r>
      <w:r w:rsidR="000110A9"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годы. По сравнению с ожидаемым исполнением бюджета по доходам за 20</w:t>
      </w:r>
      <w:r w:rsidR="000110A9"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прослеживается изменение прогнозируемых объемов доходов на 202</w:t>
      </w:r>
      <w:r w:rsidR="000110A9"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в сторону уменьшения на 3</w:t>
      </w:r>
      <w:r w:rsidR="000110A9">
        <w:rPr>
          <w:sz w:val="24"/>
          <w:szCs w:val="24"/>
        </w:rPr>
        <w:t>8</w:t>
      </w:r>
      <w:r w:rsidRPr="006C5C44">
        <w:rPr>
          <w:sz w:val="24"/>
          <w:szCs w:val="24"/>
        </w:rPr>
        <w:t>,</w:t>
      </w:r>
      <w:r w:rsidR="000110A9">
        <w:rPr>
          <w:sz w:val="24"/>
          <w:szCs w:val="24"/>
        </w:rPr>
        <w:t>3</w:t>
      </w:r>
      <w:r w:rsidRPr="006C5C44">
        <w:rPr>
          <w:sz w:val="24"/>
          <w:szCs w:val="24"/>
        </w:rPr>
        <w:t>%</w:t>
      </w:r>
      <w:r w:rsidR="000110A9">
        <w:rPr>
          <w:sz w:val="24"/>
          <w:szCs w:val="24"/>
        </w:rPr>
        <w:t>.</w:t>
      </w:r>
      <w:r w:rsidRPr="006C5C44">
        <w:rPr>
          <w:sz w:val="24"/>
          <w:szCs w:val="24"/>
        </w:rPr>
        <w:t xml:space="preserve"> </w:t>
      </w:r>
    </w:p>
    <w:p w:rsidR="007567C0" w:rsidRPr="006C5C44" w:rsidRDefault="000110A9" w:rsidP="00017645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 сравнению с планируемым значением </w:t>
      </w:r>
      <w:r w:rsidR="007567C0">
        <w:rPr>
          <w:sz w:val="24"/>
          <w:szCs w:val="24"/>
        </w:rPr>
        <w:t xml:space="preserve">по доходам </w:t>
      </w:r>
      <w:r>
        <w:rPr>
          <w:sz w:val="24"/>
          <w:szCs w:val="24"/>
        </w:rPr>
        <w:t xml:space="preserve">на 2022 год наблюдается </w:t>
      </w:r>
      <w:r w:rsidRPr="006C5C44">
        <w:rPr>
          <w:sz w:val="24"/>
          <w:szCs w:val="24"/>
        </w:rPr>
        <w:t>незначительно</w:t>
      </w:r>
      <w:r>
        <w:rPr>
          <w:sz w:val="24"/>
          <w:szCs w:val="24"/>
        </w:rPr>
        <w:t>е</w:t>
      </w:r>
      <w:r w:rsidRPr="006C5C44">
        <w:rPr>
          <w:sz w:val="24"/>
          <w:szCs w:val="24"/>
        </w:rPr>
        <w:t xml:space="preserve"> снижени</w:t>
      </w:r>
      <w:r>
        <w:rPr>
          <w:sz w:val="24"/>
          <w:szCs w:val="24"/>
        </w:rPr>
        <w:t>е</w:t>
      </w:r>
      <w:r w:rsidRPr="006C5C44">
        <w:rPr>
          <w:sz w:val="24"/>
          <w:szCs w:val="24"/>
        </w:rPr>
        <w:t xml:space="preserve"> плановых показателей </w:t>
      </w:r>
      <w:r>
        <w:rPr>
          <w:sz w:val="24"/>
          <w:szCs w:val="24"/>
        </w:rPr>
        <w:t>на 2,3% на 2023 год и повышение на 2,5%</w:t>
      </w:r>
      <w:r w:rsidRPr="006C5C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6C5C44">
        <w:rPr>
          <w:sz w:val="24"/>
          <w:szCs w:val="24"/>
        </w:rPr>
        <w:t>плановый период 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  <w:r w:rsidR="002756D6" w:rsidRPr="006C5C44">
        <w:rPr>
          <w:sz w:val="24"/>
          <w:szCs w:val="24"/>
        </w:rPr>
        <w:t xml:space="preserve"> </w:t>
      </w:r>
      <w:r w:rsidR="007567C0" w:rsidRPr="006C5C44">
        <w:rPr>
          <w:sz w:val="24"/>
          <w:szCs w:val="24"/>
        </w:rPr>
        <w:t>В первую очередь это связано с безвозмездными поступлениями из областного бюджета.</w:t>
      </w:r>
    </w:p>
    <w:p w:rsidR="007567C0" w:rsidRPr="002756D6" w:rsidRDefault="007567C0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6D6">
        <w:rPr>
          <w:rFonts w:ascii="Times New Roman" w:hAnsi="Times New Roman" w:cs="Times New Roman"/>
          <w:sz w:val="24"/>
          <w:szCs w:val="24"/>
        </w:rPr>
        <w:t xml:space="preserve">Динамика объема </w:t>
      </w:r>
      <w:r>
        <w:rPr>
          <w:rFonts w:ascii="Times New Roman" w:hAnsi="Times New Roman" w:cs="Times New Roman"/>
          <w:sz w:val="24"/>
          <w:szCs w:val="24"/>
        </w:rPr>
        <w:t xml:space="preserve">расходов </w:t>
      </w:r>
      <w:r w:rsidRPr="002756D6">
        <w:rPr>
          <w:rFonts w:ascii="Times New Roman" w:hAnsi="Times New Roman" w:cs="Times New Roman"/>
          <w:sz w:val="24"/>
          <w:szCs w:val="24"/>
        </w:rPr>
        <w:t>бюджета муниципального образования за период с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756D6">
        <w:rPr>
          <w:rFonts w:ascii="Times New Roman" w:hAnsi="Times New Roman" w:cs="Times New Roman"/>
          <w:sz w:val="24"/>
          <w:szCs w:val="24"/>
        </w:rPr>
        <w:t xml:space="preserve"> по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756D6">
        <w:rPr>
          <w:rFonts w:ascii="Times New Roman" w:hAnsi="Times New Roman" w:cs="Times New Roman"/>
          <w:sz w:val="24"/>
          <w:szCs w:val="24"/>
        </w:rPr>
        <w:t xml:space="preserve"> годы представлена в таблице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8"/>
        <w:tblW w:w="0" w:type="auto"/>
        <w:tblLook w:val="04A0"/>
      </w:tblPr>
      <w:tblGrid>
        <w:gridCol w:w="1654"/>
        <w:gridCol w:w="1450"/>
        <w:gridCol w:w="1450"/>
        <w:gridCol w:w="1582"/>
        <w:gridCol w:w="1484"/>
        <w:gridCol w:w="1484"/>
        <w:gridCol w:w="1317"/>
      </w:tblGrid>
      <w:tr w:rsidR="002E6CB2" w:rsidTr="002E6CB2">
        <w:tc>
          <w:tcPr>
            <w:tcW w:w="1654" w:type="dxa"/>
          </w:tcPr>
          <w:p w:rsidR="002E6CB2" w:rsidRPr="002756D6" w:rsidRDefault="002E6CB2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50" w:type="dxa"/>
          </w:tcPr>
          <w:p w:rsidR="002E6CB2" w:rsidRPr="002756D6" w:rsidRDefault="002E6CB2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(факт)</w:t>
            </w:r>
          </w:p>
        </w:tc>
        <w:tc>
          <w:tcPr>
            <w:tcW w:w="1450" w:type="dxa"/>
          </w:tcPr>
          <w:p w:rsidR="002E6CB2" w:rsidRPr="002756D6" w:rsidRDefault="002E6CB2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(факт)</w:t>
            </w:r>
          </w:p>
        </w:tc>
        <w:tc>
          <w:tcPr>
            <w:tcW w:w="1582" w:type="dxa"/>
          </w:tcPr>
          <w:p w:rsidR="002E6CB2" w:rsidRDefault="002E6CB2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</w:p>
          <w:p w:rsidR="002E6CB2" w:rsidRPr="002756D6" w:rsidRDefault="002E6CB2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(ожидаемое исполнение)</w:t>
            </w:r>
          </w:p>
        </w:tc>
        <w:tc>
          <w:tcPr>
            <w:tcW w:w="1484" w:type="dxa"/>
          </w:tcPr>
          <w:p w:rsidR="002E6CB2" w:rsidRDefault="002E6CB2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2E6CB2" w:rsidRPr="002756D6" w:rsidRDefault="002E6CB2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484" w:type="dxa"/>
          </w:tcPr>
          <w:p w:rsidR="002E6CB2" w:rsidRDefault="002E6CB2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  <w:p w:rsidR="002E6CB2" w:rsidRPr="002756D6" w:rsidRDefault="002E6CB2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317" w:type="dxa"/>
          </w:tcPr>
          <w:p w:rsidR="002E6CB2" w:rsidRDefault="002E6CB2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:rsidR="002E6CB2" w:rsidRDefault="002E6CB2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2E6CB2" w:rsidTr="002E6CB2">
        <w:tc>
          <w:tcPr>
            <w:tcW w:w="1654" w:type="dxa"/>
          </w:tcPr>
          <w:p w:rsidR="002E6CB2" w:rsidRPr="007567C0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Расходы всего, тыс. руб.</w:t>
            </w:r>
          </w:p>
        </w:tc>
        <w:tc>
          <w:tcPr>
            <w:tcW w:w="1450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10077,9</w:t>
            </w:r>
          </w:p>
        </w:tc>
        <w:tc>
          <w:tcPr>
            <w:tcW w:w="1450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13091,8</w:t>
            </w:r>
          </w:p>
        </w:tc>
        <w:tc>
          <w:tcPr>
            <w:tcW w:w="1582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12615,3</w:t>
            </w:r>
          </w:p>
        </w:tc>
        <w:tc>
          <w:tcPr>
            <w:tcW w:w="1484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7505,5</w:t>
            </w:r>
          </w:p>
        </w:tc>
        <w:tc>
          <w:tcPr>
            <w:tcW w:w="1484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7333,7</w:t>
            </w:r>
          </w:p>
        </w:tc>
        <w:tc>
          <w:tcPr>
            <w:tcW w:w="1317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7515,7</w:t>
            </w:r>
          </w:p>
        </w:tc>
      </w:tr>
      <w:tr w:rsidR="002E6CB2" w:rsidTr="002E6CB2">
        <w:tc>
          <w:tcPr>
            <w:tcW w:w="1654" w:type="dxa"/>
          </w:tcPr>
          <w:p w:rsidR="002E6CB2" w:rsidRPr="007567C0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Динамика к предыдущему году, тыс. руб.</w:t>
            </w:r>
          </w:p>
        </w:tc>
        <w:tc>
          <w:tcPr>
            <w:tcW w:w="1450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50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+3013,9</w:t>
            </w:r>
          </w:p>
        </w:tc>
        <w:tc>
          <w:tcPr>
            <w:tcW w:w="1582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-476,5</w:t>
            </w:r>
          </w:p>
        </w:tc>
        <w:tc>
          <w:tcPr>
            <w:tcW w:w="1484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-5109,8</w:t>
            </w:r>
          </w:p>
        </w:tc>
        <w:tc>
          <w:tcPr>
            <w:tcW w:w="1484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-171,8</w:t>
            </w:r>
          </w:p>
        </w:tc>
        <w:tc>
          <w:tcPr>
            <w:tcW w:w="1317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+182,0</w:t>
            </w:r>
          </w:p>
        </w:tc>
      </w:tr>
      <w:tr w:rsidR="002E6CB2" w:rsidTr="002E6CB2">
        <w:tc>
          <w:tcPr>
            <w:tcW w:w="1654" w:type="dxa"/>
          </w:tcPr>
          <w:p w:rsidR="002E6CB2" w:rsidRPr="007567C0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Темпы роста к предыдущему году, %</w:t>
            </w:r>
          </w:p>
        </w:tc>
        <w:tc>
          <w:tcPr>
            <w:tcW w:w="1450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50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129,9</w:t>
            </w:r>
          </w:p>
        </w:tc>
        <w:tc>
          <w:tcPr>
            <w:tcW w:w="1582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96,3</w:t>
            </w:r>
          </w:p>
        </w:tc>
        <w:tc>
          <w:tcPr>
            <w:tcW w:w="1484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1484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  <w:tc>
          <w:tcPr>
            <w:tcW w:w="1317" w:type="dxa"/>
          </w:tcPr>
          <w:p w:rsidR="002E6CB2" w:rsidRPr="002E6CB2" w:rsidRDefault="002E6CB2" w:rsidP="00017645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102,4</w:t>
            </w:r>
          </w:p>
        </w:tc>
      </w:tr>
    </w:tbl>
    <w:p w:rsidR="002E6CB2" w:rsidRPr="006C5C44" w:rsidRDefault="002E6CB2" w:rsidP="00017645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 xml:space="preserve">Динамика </w:t>
      </w:r>
      <w:r>
        <w:rPr>
          <w:sz w:val="24"/>
          <w:szCs w:val="24"/>
        </w:rPr>
        <w:t xml:space="preserve">расходов </w:t>
      </w:r>
      <w:r w:rsidRPr="006C5C44"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 xml:space="preserve">Куяновское сельское поселение </w:t>
      </w:r>
      <w:r w:rsidRPr="006C5C44">
        <w:rPr>
          <w:sz w:val="24"/>
          <w:szCs w:val="24"/>
        </w:rPr>
        <w:t xml:space="preserve">за последние годы, основана на показателях фактического исполнения </w:t>
      </w:r>
      <w:r>
        <w:rPr>
          <w:sz w:val="24"/>
          <w:szCs w:val="24"/>
        </w:rPr>
        <w:t>расходной</w:t>
      </w:r>
      <w:r w:rsidRPr="006C5C44">
        <w:rPr>
          <w:sz w:val="24"/>
          <w:szCs w:val="24"/>
        </w:rPr>
        <w:t xml:space="preserve"> части бюджета за 201</w:t>
      </w:r>
      <w:r>
        <w:rPr>
          <w:sz w:val="24"/>
          <w:szCs w:val="24"/>
        </w:rPr>
        <w:t>9</w:t>
      </w:r>
      <w:r w:rsidRPr="006C5C44">
        <w:rPr>
          <w:sz w:val="24"/>
          <w:szCs w:val="24"/>
        </w:rPr>
        <w:t xml:space="preserve"> год и 20</w:t>
      </w:r>
      <w:r>
        <w:rPr>
          <w:sz w:val="24"/>
          <w:szCs w:val="24"/>
        </w:rPr>
        <w:t>20</w:t>
      </w:r>
      <w:r w:rsidRPr="006C5C44">
        <w:rPr>
          <w:sz w:val="24"/>
          <w:szCs w:val="24"/>
        </w:rPr>
        <w:t xml:space="preserve"> год, ожидаемого исполнения бюджета по </w:t>
      </w:r>
      <w:r>
        <w:rPr>
          <w:sz w:val="24"/>
          <w:szCs w:val="24"/>
        </w:rPr>
        <w:t>расходам</w:t>
      </w:r>
      <w:r w:rsidRPr="006C5C44">
        <w:rPr>
          <w:sz w:val="24"/>
          <w:szCs w:val="24"/>
        </w:rPr>
        <w:t xml:space="preserve">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и прогнозных показателях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и на плановые периоды 202</w:t>
      </w:r>
      <w:r>
        <w:rPr>
          <w:sz w:val="24"/>
          <w:szCs w:val="24"/>
        </w:rPr>
        <w:t>3</w:t>
      </w:r>
      <w:r w:rsidRPr="006C5C44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годы.</w:t>
      </w:r>
      <w:r>
        <w:rPr>
          <w:sz w:val="24"/>
          <w:szCs w:val="24"/>
        </w:rPr>
        <w:t xml:space="preserve"> </w:t>
      </w:r>
      <w:r w:rsidRPr="006C5C44">
        <w:rPr>
          <w:sz w:val="24"/>
          <w:szCs w:val="24"/>
        </w:rPr>
        <w:t>По сравнению с ожидаемым исполнением бюджета по расходам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прослеживается значительное изменение утверждаемых объемов </w:t>
      </w:r>
      <w:r>
        <w:rPr>
          <w:sz w:val="24"/>
          <w:szCs w:val="24"/>
        </w:rPr>
        <w:t>расходов</w:t>
      </w:r>
      <w:r w:rsidRPr="006C5C44">
        <w:rPr>
          <w:sz w:val="24"/>
          <w:szCs w:val="24"/>
        </w:rPr>
        <w:t xml:space="preserve">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в сторону уменьшения на 40,</w:t>
      </w:r>
      <w:r>
        <w:rPr>
          <w:sz w:val="24"/>
          <w:szCs w:val="24"/>
        </w:rPr>
        <w:t>5</w:t>
      </w:r>
      <w:r w:rsidRPr="006C5C44">
        <w:rPr>
          <w:sz w:val="24"/>
          <w:szCs w:val="24"/>
        </w:rPr>
        <w:t>%, на плановый период 202</w:t>
      </w:r>
      <w:r>
        <w:rPr>
          <w:sz w:val="24"/>
          <w:szCs w:val="24"/>
        </w:rPr>
        <w:t>3</w:t>
      </w:r>
      <w:r w:rsidRPr="006C5C44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годов </w:t>
      </w:r>
      <w:r>
        <w:rPr>
          <w:sz w:val="24"/>
          <w:szCs w:val="24"/>
        </w:rPr>
        <w:t>наблюдается незначительное уменьшение на 2,3</w:t>
      </w:r>
      <w:r w:rsidRPr="006C5C44">
        <w:rPr>
          <w:sz w:val="24"/>
          <w:szCs w:val="24"/>
        </w:rPr>
        <w:t xml:space="preserve">% </w:t>
      </w:r>
      <w:r>
        <w:rPr>
          <w:sz w:val="24"/>
          <w:szCs w:val="24"/>
        </w:rPr>
        <w:t>в плановом 2023 году и увеличение расходов на 2,4% в плановом 2024 году</w:t>
      </w:r>
      <w:r w:rsidRPr="006C5C44">
        <w:rPr>
          <w:sz w:val="24"/>
          <w:szCs w:val="24"/>
        </w:rPr>
        <w:t xml:space="preserve">. Расходная часть </w:t>
      </w:r>
      <w:r>
        <w:rPr>
          <w:sz w:val="24"/>
          <w:szCs w:val="24"/>
        </w:rPr>
        <w:t xml:space="preserve">бюджета поселения прогнозируется </w:t>
      </w:r>
      <w:r w:rsidRPr="006C5C44">
        <w:rPr>
          <w:sz w:val="24"/>
          <w:szCs w:val="24"/>
        </w:rPr>
        <w:t>возможн</w:t>
      </w:r>
      <w:r>
        <w:rPr>
          <w:sz w:val="24"/>
          <w:szCs w:val="24"/>
        </w:rPr>
        <w:t xml:space="preserve">ыми поступлениями </w:t>
      </w:r>
      <w:r w:rsidRPr="006C5C44">
        <w:rPr>
          <w:sz w:val="24"/>
          <w:szCs w:val="24"/>
        </w:rPr>
        <w:t xml:space="preserve">доходной базы муниципального образования </w:t>
      </w:r>
      <w:r>
        <w:rPr>
          <w:sz w:val="24"/>
          <w:szCs w:val="24"/>
        </w:rPr>
        <w:t>Куяновское сельское поселение.</w:t>
      </w:r>
    </w:p>
    <w:p w:rsidR="00CC53B8" w:rsidRDefault="00CC53B8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1B24">
        <w:rPr>
          <w:rFonts w:ascii="Times New Roman" w:hAnsi="Times New Roman" w:cs="Times New Roman"/>
          <w:sz w:val="24"/>
          <w:szCs w:val="24"/>
        </w:rPr>
        <w:t>В</w:t>
      </w:r>
      <w:r w:rsidR="0024418A" w:rsidRPr="00831B24">
        <w:rPr>
          <w:rFonts w:ascii="Times New Roman" w:hAnsi="Times New Roman" w:cs="Times New Roman"/>
          <w:sz w:val="24"/>
          <w:szCs w:val="24"/>
        </w:rPr>
        <w:t xml:space="preserve">ерхний предел муниципального внутреннего долга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20396">
        <w:rPr>
          <w:rFonts w:ascii="Times New Roman" w:hAnsi="Times New Roman" w:cs="Times New Roman"/>
          <w:sz w:val="24"/>
          <w:szCs w:val="24"/>
        </w:rPr>
        <w:t>202</w:t>
      </w:r>
      <w:r w:rsidR="00263097">
        <w:rPr>
          <w:rFonts w:ascii="Times New Roman" w:hAnsi="Times New Roman" w:cs="Times New Roman"/>
          <w:sz w:val="24"/>
          <w:szCs w:val="24"/>
        </w:rPr>
        <w:t>2</w:t>
      </w:r>
      <w:r w:rsidRPr="00020396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63097">
        <w:rPr>
          <w:rFonts w:ascii="Times New Roman" w:hAnsi="Times New Roman" w:cs="Times New Roman"/>
          <w:sz w:val="24"/>
          <w:szCs w:val="24"/>
        </w:rPr>
        <w:t>3</w:t>
      </w:r>
      <w:r w:rsidRPr="00020396">
        <w:rPr>
          <w:rFonts w:ascii="Times New Roman" w:hAnsi="Times New Roman" w:cs="Times New Roman"/>
          <w:sz w:val="24"/>
          <w:szCs w:val="24"/>
        </w:rPr>
        <w:t>-202</w:t>
      </w:r>
      <w:r w:rsidR="00263097">
        <w:rPr>
          <w:rFonts w:ascii="Times New Roman" w:hAnsi="Times New Roman" w:cs="Times New Roman"/>
          <w:sz w:val="24"/>
          <w:szCs w:val="24"/>
        </w:rPr>
        <w:t>4</w:t>
      </w:r>
      <w:r w:rsidRPr="00020396">
        <w:rPr>
          <w:rFonts w:ascii="Times New Roman" w:hAnsi="Times New Roman" w:cs="Times New Roman"/>
          <w:sz w:val="24"/>
          <w:szCs w:val="24"/>
        </w:rPr>
        <w:t xml:space="preserve"> годы не предусмотрен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53B8" w:rsidRDefault="00CC53B8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Пунктом 22 в </w:t>
      </w:r>
      <w:r w:rsidRPr="00DA0712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A0712">
        <w:rPr>
          <w:rFonts w:ascii="Times New Roman" w:hAnsi="Times New Roman" w:cs="Times New Roman"/>
          <w:sz w:val="24"/>
          <w:szCs w:val="24"/>
        </w:rPr>
        <w:t xml:space="preserve"> №1 к Проекту решения о бюджете установлен перечень расходов, финансируемых в первоочередном порядке за счет средств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Куяновское</w:t>
      </w:r>
      <w:r w:rsidRPr="00DA0712">
        <w:rPr>
          <w:rFonts w:ascii="Times New Roman" w:hAnsi="Times New Roman" w:cs="Times New Roman"/>
          <w:sz w:val="24"/>
          <w:szCs w:val="24"/>
        </w:rPr>
        <w:t xml:space="preserve"> сельское поселение. </w:t>
      </w:r>
    </w:p>
    <w:p w:rsidR="00A52182" w:rsidRDefault="00A52182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184.2 и 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пункта 25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Положения о бюджетном процессе </w:t>
      </w:r>
      <w:r w:rsidRPr="00912799">
        <w:rPr>
          <w:rFonts w:ascii="Times New Roman" w:hAnsi="Times New Roman" w:cs="Times New Roman"/>
          <w:bCs/>
          <w:sz w:val="24"/>
          <w:szCs w:val="24"/>
        </w:rPr>
        <w:t>в составе материалов к П</w:t>
      </w:r>
      <w:r w:rsidRPr="00912799">
        <w:rPr>
          <w:rFonts w:ascii="Times New Roman" w:hAnsi="Times New Roman" w:cs="Times New Roman"/>
          <w:sz w:val="24"/>
          <w:szCs w:val="24"/>
        </w:rPr>
        <w:t xml:space="preserve">роекту решения </w:t>
      </w:r>
      <w:r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912799">
        <w:rPr>
          <w:rFonts w:ascii="Times New Roman" w:hAnsi="Times New Roman" w:cs="Times New Roman"/>
          <w:sz w:val="24"/>
          <w:szCs w:val="24"/>
        </w:rPr>
        <w:t>представлен</w:t>
      </w:r>
      <w:r>
        <w:rPr>
          <w:rFonts w:ascii="Times New Roman" w:hAnsi="Times New Roman" w:cs="Times New Roman"/>
          <w:sz w:val="24"/>
          <w:szCs w:val="24"/>
        </w:rPr>
        <w:t>о приложение №6 «Случаи и порядок предоставления субсидии юридическим лицам (за исключением субсидии государственным (муниципальным) учреждениям, индивидуальным предпринимателям, а также физическим лицам – производителям товаров, работ, услуг. При проведении экспертизы порядка предоставления субсидии установлена ссылка на нормативный документ Постановление Правительства Российской Федерации от 06.09.2016 №887 «</w:t>
      </w:r>
      <w:r w:rsidRPr="00A52182">
        <w:rPr>
          <w:rFonts w:ascii="Times New Roman" w:hAnsi="Times New Roman" w:cs="Times New Roman"/>
          <w:sz w:val="24"/>
          <w:szCs w:val="24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>
        <w:rPr>
          <w:rFonts w:ascii="Times New Roman" w:hAnsi="Times New Roman" w:cs="Times New Roman"/>
          <w:sz w:val="24"/>
          <w:szCs w:val="24"/>
        </w:rPr>
        <w:t xml:space="preserve">» утратившего силу в связи с изданием </w:t>
      </w:r>
      <w:r w:rsidRPr="00A5218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</w:t>
      </w: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A52182">
        <w:rPr>
          <w:rFonts w:ascii="Times New Roman" w:hAnsi="Times New Roman" w:cs="Times New Roman"/>
          <w:sz w:val="24"/>
          <w:szCs w:val="24"/>
        </w:rPr>
        <w:t xml:space="preserve"> от 18.09.2020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52182">
        <w:rPr>
          <w:rFonts w:ascii="Times New Roman" w:hAnsi="Times New Roman" w:cs="Times New Roman"/>
          <w:sz w:val="24"/>
          <w:szCs w:val="24"/>
        </w:rPr>
        <w:t xml:space="preserve"> 1492 (ред. от 30.09.2021)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52182">
        <w:rPr>
          <w:rFonts w:ascii="Times New Roman" w:hAnsi="Times New Roman" w:cs="Times New Roman"/>
          <w:sz w:val="24"/>
          <w:szCs w:val="24"/>
        </w:rPr>
        <w:t xml:space="preserve"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</w:t>
      </w:r>
      <w:r w:rsidRPr="00A52182">
        <w:rPr>
          <w:rFonts w:ascii="Times New Roman" w:hAnsi="Times New Roman" w:cs="Times New Roman"/>
          <w:sz w:val="24"/>
          <w:szCs w:val="24"/>
        </w:rPr>
        <w:lastRenderedPageBreak/>
        <w:t>силу некоторых актов Правительства Российской Федерации и отдельных положений некоторых актов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81FA5" w:rsidRPr="00E63CF2" w:rsidRDefault="00C81FA5" w:rsidP="00017645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C50DA" w:rsidRPr="00413E2D" w:rsidRDefault="00B632AB" w:rsidP="0001764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E2D">
        <w:rPr>
          <w:rFonts w:ascii="Times New Roman" w:hAnsi="Times New Roman" w:cs="Times New Roman"/>
          <w:b/>
          <w:bCs/>
          <w:sz w:val="24"/>
          <w:szCs w:val="24"/>
        </w:rPr>
        <w:t xml:space="preserve">Анализ проекта доходной части </w:t>
      </w:r>
      <w:r w:rsidR="00FB6F6D" w:rsidRPr="00413E2D">
        <w:rPr>
          <w:rFonts w:ascii="Times New Roman" w:hAnsi="Times New Roman" w:cs="Times New Roman"/>
          <w:b/>
          <w:sz w:val="24"/>
          <w:szCs w:val="24"/>
        </w:rPr>
        <w:t xml:space="preserve">бюджета муниципального образования </w:t>
      </w:r>
    </w:p>
    <w:p w:rsidR="00B632AB" w:rsidRDefault="00FB6F6D" w:rsidP="00017645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3E2D">
        <w:rPr>
          <w:rFonts w:ascii="Times New Roman" w:hAnsi="Times New Roman" w:cs="Times New Roman"/>
          <w:b/>
          <w:sz w:val="24"/>
          <w:szCs w:val="24"/>
        </w:rPr>
        <w:t>Куяновское сельское поселение</w:t>
      </w:r>
      <w:r w:rsidR="00B632AB" w:rsidRPr="00413E2D">
        <w:rPr>
          <w:rFonts w:ascii="Times New Roman" w:hAnsi="Times New Roman" w:cs="Times New Roman"/>
          <w:b/>
          <w:bCs/>
          <w:sz w:val="24"/>
          <w:szCs w:val="24"/>
        </w:rPr>
        <w:t xml:space="preserve"> на 20</w:t>
      </w:r>
      <w:r w:rsidR="00451139" w:rsidRPr="00413E2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A053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632AB" w:rsidRPr="00413E2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526550" w:rsidRPr="00413E2D">
        <w:rPr>
          <w:rFonts w:ascii="Times New Roman" w:hAnsi="Times New Roman" w:cs="Times New Roman"/>
          <w:b/>
          <w:bCs/>
          <w:sz w:val="24"/>
          <w:szCs w:val="24"/>
        </w:rPr>
        <w:t xml:space="preserve"> и на плановый период 202</w:t>
      </w:r>
      <w:r w:rsidR="00CA053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26550" w:rsidRPr="00413E2D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CA053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26550" w:rsidRPr="00413E2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151CE0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51533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15333" w:rsidRDefault="00515333" w:rsidP="00017645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0537" w:rsidRDefault="00566A53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Проектом решения о бюджете д</w:t>
      </w:r>
      <w:r w:rsidR="00CA0537">
        <w:rPr>
          <w:rFonts w:ascii="Times New Roman" w:hAnsi="Times New Roman" w:cs="Times New Roman"/>
          <w:sz w:val="24"/>
          <w:szCs w:val="24"/>
        </w:rPr>
        <w:t>оходы от поступления налоговых и неналоговых доходов</w:t>
      </w:r>
      <w:r w:rsidR="00FE3415">
        <w:rPr>
          <w:rFonts w:ascii="Times New Roman" w:hAnsi="Times New Roman" w:cs="Times New Roman"/>
          <w:sz w:val="24"/>
          <w:szCs w:val="24"/>
        </w:rPr>
        <w:t xml:space="preserve">, </w:t>
      </w:r>
      <w:r w:rsidR="00FE3415" w:rsidRPr="006C5C44">
        <w:rPr>
          <w:rFonts w:ascii="Times New Roman" w:eastAsia="Calibri" w:hAnsi="Times New Roman" w:cs="Times New Roman"/>
          <w:sz w:val="24"/>
          <w:szCs w:val="24"/>
        </w:rPr>
        <w:t>(без учета безвозмездных поступлений из бюджетов других уровней)</w:t>
      </w:r>
      <w:r w:rsidR="00FE3415">
        <w:rPr>
          <w:rFonts w:ascii="Times New Roman" w:hAnsi="Times New Roman" w:cs="Times New Roman"/>
          <w:sz w:val="24"/>
          <w:szCs w:val="24"/>
        </w:rPr>
        <w:t>,</w:t>
      </w:r>
      <w:r w:rsidR="00CA0537">
        <w:rPr>
          <w:rFonts w:ascii="Times New Roman" w:hAnsi="Times New Roman" w:cs="Times New Roman"/>
          <w:sz w:val="24"/>
          <w:szCs w:val="24"/>
        </w:rPr>
        <w:t xml:space="preserve"> предусматриваются на 2022 год в сумме 4686,0 тыс. руб., на 2023 год в сумме 4732,0 тыс. руб.  и на 2024 год в с сумме 4914,00 тыс. руб.</w:t>
      </w:r>
    </w:p>
    <w:tbl>
      <w:tblPr>
        <w:tblStyle w:val="a8"/>
        <w:tblW w:w="0" w:type="auto"/>
        <w:tblLook w:val="04A0"/>
      </w:tblPr>
      <w:tblGrid>
        <w:gridCol w:w="4219"/>
        <w:gridCol w:w="1418"/>
        <w:gridCol w:w="1417"/>
        <w:gridCol w:w="1134"/>
        <w:gridCol w:w="1134"/>
        <w:gridCol w:w="1099"/>
      </w:tblGrid>
      <w:tr w:rsidR="006E66B5" w:rsidRPr="006E66B5" w:rsidTr="003548D3">
        <w:tc>
          <w:tcPr>
            <w:tcW w:w="4219" w:type="dxa"/>
          </w:tcPr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E66B5">
              <w:rPr>
                <w:rFonts w:ascii="Times New Roman" w:hAnsi="Times New Roman" w:cs="Times New Roman"/>
                <w:sz w:val="20"/>
                <w:szCs w:val="20"/>
              </w:rPr>
              <w:t>оказатели</w:t>
            </w:r>
          </w:p>
        </w:tc>
        <w:tc>
          <w:tcPr>
            <w:tcW w:w="1418" w:type="dxa"/>
          </w:tcPr>
          <w:p w:rsid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(исполнение)</w:t>
            </w:r>
          </w:p>
        </w:tc>
        <w:tc>
          <w:tcPr>
            <w:tcW w:w="1417" w:type="dxa"/>
          </w:tcPr>
          <w:p w:rsid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год </w:t>
            </w:r>
          </w:p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(ожидаемое исполнение)</w:t>
            </w:r>
          </w:p>
        </w:tc>
        <w:tc>
          <w:tcPr>
            <w:tcW w:w="1134" w:type="dxa"/>
          </w:tcPr>
          <w:p w:rsid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</w:tcPr>
          <w:p w:rsid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1099" w:type="dxa"/>
          </w:tcPr>
          <w:p w:rsid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</w:tr>
      <w:tr w:rsidR="006E66B5" w:rsidRPr="006E66B5" w:rsidTr="003548D3">
        <w:tc>
          <w:tcPr>
            <w:tcW w:w="4219" w:type="dxa"/>
          </w:tcPr>
          <w:p w:rsidR="006E66B5" w:rsidRPr="003548D3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Налоговые доходы (тыс. руб.)</w:t>
            </w:r>
          </w:p>
        </w:tc>
        <w:tc>
          <w:tcPr>
            <w:tcW w:w="1418" w:type="dxa"/>
          </w:tcPr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4324,4</w:t>
            </w:r>
          </w:p>
        </w:tc>
        <w:tc>
          <w:tcPr>
            <w:tcW w:w="1417" w:type="dxa"/>
          </w:tcPr>
          <w:p w:rsidR="006E66B5" w:rsidRPr="006E66B5" w:rsidRDefault="00056601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4762,2</w:t>
            </w:r>
          </w:p>
        </w:tc>
        <w:tc>
          <w:tcPr>
            <w:tcW w:w="1134" w:type="dxa"/>
          </w:tcPr>
          <w:p w:rsidR="006E66B5" w:rsidRPr="006E66B5" w:rsidRDefault="00522D0C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4663,0</w:t>
            </w:r>
          </w:p>
        </w:tc>
        <w:tc>
          <w:tcPr>
            <w:tcW w:w="1134" w:type="dxa"/>
          </w:tcPr>
          <w:p w:rsidR="006E66B5" w:rsidRPr="006E66B5" w:rsidRDefault="00FA17CF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522D0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99" w:type="dxa"/>
          </w:tcPr>
          <w:p w:rsidR="006E66B5" w:rsidRPr="006E66B5" w:rsidRDefault="00522D0C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4891,</w:t>
            </w:r>
            <w:r w:rsidR="00FA17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66B5" w:rsidRPr="006E66B5" w:rsidTr="003548D3">
        <w:tc>
          <w:tcPr>
            <w:tcW w:w="4219" w:type="dxa"/>
          </w:tcPr>
          <w:p w:rsidR="006E66B5" w:rsidRPr="003548D3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 xml:space="preserve">в % к уровню предыдущего года </w:t>
            </w:r>
          </w:p>
        </w:tc>
        <w:tc>
          <w:tcPr>
            <w:tcW w:w="1418" w:type="dxa"/>
          </w:tcPr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E66B5" w:rsidRPr="006E66B5" w:rsidRDefault="00056601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110,1</w:t>
            </w:r>
          </w:p>
        </w:tc>
        <w:tc>
          <w:tcPr>
            <w:tcW w:w="1134" w:type="dxa"/>
          </w:tcPr>
          <w:p w:rsidR="006E66B5" w:rsidRPr="006E66B5" w:rsidRDefault="00522D0C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1134" w:type="dxa"/>
          </w:tcPr>
          <w:p w:rsidR="006E66B5" w:rsidRPr="006E66B5" w:rsidRDefault="00056601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099" w:type="dxa"/>
          </w:tcPr>
          <w:p w:rsidR="006E66B5" w:rsidRPr="006E66B5" w:rsidRDefault="00056601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</w:tr>
      <w:tr w:rsidR="006E66B5" w:rsidRPr="006E66B5" w:rsidTr="003548D3">
        <w:tc>
          <w:tcPr>
            <w:tcW w:w="4219" w:type="dxa"/>
          </w:tcPr>
          <w:p w:rsidR="006E66B5" w:rsidRPr="003548D3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Неналоговые доходы (тыс. руб.)</w:t>
            </w:r>
          </w:p>
        </w:tc>
        <w:tc>
          <w:tcPr>
            <w:tcW w:w="1418" w:type="dxa"/>
          </w:tcPr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642,5</w:t>
            </w:r>
          </w:p>
        </w:tc>
        <w:tc>
          <w:tcPr>
            <w:tcW w:w="1417" w:type="dxa"/>
          </w:tcPr>
          <w:p w:rsidR="006E66B5" w:rsidRPr="006E66B5" w:rsidRDefault="00056601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1431,9</w:t>
            </w:r>
          </w:p>
        </w:tc>
        <w:tc>
          <w:tcPr>
            <w:tcW w:w="1134" w:type="dxa"/>
          </w:tcPr>
          <w:p w:rsidR="006E66B5" w:rsidRPr="006E66B5" w:rsidRDefault="00056601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134" w:type="dxa"/>
          </w:tcPr>
          <w:p w:rsidR="006E66B5" w:rsidRPr="006E66B5" w:rsidRDefault="00056601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099" w:type="dxa"/>
          </w:tcPr>
          <w:p w:rsidR="006E66B5" w:rsidRPr="006E66B5" w:rsidRDefault="00056601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FA17C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6E66B5" w:rsidRPr="006E66B5" w:rsidTr="003548D3">
        <w:tc>
          <w:tcPr>
            <w:tcW w:w="4219" w:type="dxa"/>
          </w:tcPr>
          <w:p w:rsidR="006E66B5" w:rsidRPr="003548D3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в % к уровню предыдущего года</w:t>
            </w:r>
          </w:p>
        </w:tc>
        <w:tc>
          <w:tcPr>
            <w:tcW w:w="1418" w:type="dxa"/>
          </w:tcPr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E66B5" w:rsidRPr="006E66B5" w:rsidRDefault="00056601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222,8</w:t>
            </w:r>
          </w:p>
        </w:tc>
        <w:tc>
          <w:tcPr>
            <w:tcW w:w="1134" w:type="dxa"/>
          </w:tcPr>
          <w:p w:rsidR="006E66B5" w:rsidRPr="006E66B5" w:rsidRDefault="00056601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134" w:type="dxa"/>
          </w:tcPr>
          <w:p w:rsidR="006E66B5" w:rsidRPr="006E66B5" w:rsidRDefault="003462C9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99" w:type="dxa"/>
          </w:tcPr>
          <w:p w:rsidR="006E66B5" w:rsidRPr="006E66B5" w:rsidRDefault="003462C9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E66B5" w:rsidRPr="006E66B5" w:rsidTr="003548D3">
        <w:tc>
          <w:tcPr>
            <w:tcW w:w="4219" w:type="dxa"/>
          </w:tcPr>
          <w:p w:rsidR="006E66B5" w:rsidRPr="003548D3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 (тыс. руб.)</w:t>
            </w:r>
          </w:p>
        </w:tc>
        <w:tc>
          <w:tcPr>
            <w:tcW w:w="1418" w:type="dxa"/>
          </w:tcPr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4966,9</w:t>
            </w:r>
          </w:p>
        </w:tc>
        <w:tc>
          <w:tcPr>
            <w:tcW w:w="1417" w:type="dxa"/>
          </w:tcPr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6194,10</w:t>
            </w:r>
          </w:p>
        </w:tc>
        <w:tc>
          <w:tcPr>
            <w:tcW w:w="1134" w:type="dxa"/>
          </w:tcPr>
          <w:p w:rsidR="006E66B5" w:rsidRPr="006E66B5" w:rsidRDefault="00FA17CF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4686,0</w:t>
            </w:r>
          </w:p>
        </w:tc>
        <w:tc>
          <w:tcPr>
            <w:tcW w:w="1134" w:type="dxa"/>
          </w:tcPr>
          <w:p w:rsidR="006E66B5" w:rsidRPr="006E66B5" w:rsidRDefault="00FA17CF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4732,0</w:t>
            </w:r>
          </w:p>
        </w:tc>
        <w:tc>
          <w:tcPr>
            <w:tcW w:w="1099" w:type="dxa"/>
          </w:tcPr>
          <w:p w:rsidR="006E66B5" w:rsidRPr="006E66B5" w:rsidRDefault="00FA17CF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4914,0</w:t>
            </w:r>
          </w:p>
        </w:tc>
      </w:tr>
      <w:tr w:rsidR="006E66B5" w:rsidRPr="006E66B5" w:rsidTr="003548D3">
        <w:tc>
          <w:tcPr>
            <w:tcW w:w="4219" w:type="dxa"/>
          </w:tcPr>
          <w:p w:rsidR="006E66B5" w:rsidRPr="003548D3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в % к уровню предыдущего года</w:t>
            </w:r>
          </w:p>
        </w:tc>
        <w:tc>
          <w:tcPr>
            <w:tcW w:w="1418" w:type="dxa"/>
          </w:tcPr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E66B5" w:rsidRPr="006E66B5" w:rsidRDefault="006E66B5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124,7</w:t>
            </w:r>
          </w:p>
        </w:tc>
        <w:tc>
          <w:tcPr>
            <w:tcW w:w="1134" w:type="dxa"/>
          </w:tcPr>
          <w:p w:rsidR="006E66B5" w:rsidRPr="006E66B5" w:rsidRDefault="003548D3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  <w:tc>
          <w:tcPr>
            <w:tcW w:w="1134" w:type="dxa"/>
          </w:tcPr>
          <w:p w:rsidR="006E66B5" w:rsidRPr="006E66B5" w:rsidRDefault="003548D3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  <w:tc>
          <w:tcPr>
            <w:tcW w:w="1099" w:type="dxa"/>
          </w:tcPr>
          <w:p w:rsidR="006E66B5" w:rsidRPr="006E66B5" w:rsidRDefault="003548D3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</w:tr>
    </w:tbl>
    <w:p w:rsidR="003548D3" w:rsidRPr="006C5C44" w:rsidRDefault="003548D3" w:rsidP="0001764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Доходы бюджета </w:t>
      </w:r>
      <w:r>
        <w:rPr>
          <w:rFonts w:ascii="Times New Roman" w:eastAsia="Calibri" w:hAnsi="Times New Roman" w:cs="Times New Roman"/>
          <w:sz w:val="24"/>
          <w:szCs w:val="24"/>
        </w:rPr>
        <w:t>поселения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 в 202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году планируются на </w:t>
      </w:r>
      <w:r w:rsidR="003462C9">
        <w:rPr>
          <w:rFonts w:ascii="Times New Roman" w:eastAsia="Calibri" w:hAnsi="Times New Roman" w:cs="Times New Roman"/>
          <w:sz w:val="24"/>
          <w:szCs w:val="24"/>
        </w:rPr>
        <w:t>24,4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3462C9">
        <w:rPr>
          <w:rFonts w:ascii="Times New Roman" w:eastAsia="Calibri" w:hAnsi="Times New Roman" w:cs="Times New Roman"/>
          <w:sz w:val="24"/>
          <w:szCs w:val="24"/>
        </w:rPr>
        <w:t xml:space="preserve">меньше </w:t>
      </w:r>
      <w:r w:rsidRPr="006C5C44">
        <w:rPr>
          <w:rFonts w:ascii="Times New Roman" w:eastAsia="Calibri" w:hAnsi="Times New Roman" w:cs="Times New Roman"/>
          <w:sz w:val="24"/>
          <w:szCs w:val="24"/>
        </w:rPr>
        <w:t>ожидаемого исполнения 20</w:t>
      </w:r>
      <w:r w:rsidR="003462C9">
        <w:rPr>
          <w:rFonts w:ascii="Times New Roman" w:eastAsia="Calibri" w:hAnsi="Times New Roman" w:cs="Times New Roman"/>
          <w:sz w:val="24"/>
          <w:szCs w:val="24"/>
        </w:rPr>
        <w:t>21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года (темп роста –</w:t>
      </w:r>
      <w:r w:rsidR="00566A53">
        <w:rPr>
          <w:rFonts w:ascii="Times New Roman" w:eastAsia="Calibri" w:hAnsi="Times New Roman" w:cs="Times New Roman"/>
          <w:sz w:val="24"/>
          <w:szCs w:val="24"/>
        </w:rPr>
        <w:t>75,6</w:t>
      </w:r>
      <w:r w:rsidRPr="006C5C44">
        <w:rPr>
          <w:rFonts w:ascii="Times New Roman" w:eastAsia="Calibri" w:hAnsi="Times New Roman" w:cs="Times New Roman"/>
          <w:sz w:val="24"/>
          <w:szCs w:val="24"/>
        </w:rPr>
        <w:t>%), 202</w:t>
      </w:r>
      <w:r w:rsidR="003462C9">
        <w:rPr>
          <w:rFonts w:ascii="Times New Roman" w:eastAsia="Calibri" w:hAnsi="Times New Roman" w:cs="Times New Roman"/>
          <w:sz w:val="24"/>
          <w:szCs w:val="24"/>
        </w:rPr>
        <w:t>3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году на </w:t>
      </w:r>
      <w:r w:rsidR="00566A53">
        <w:rPr>
          <w:rFonts w:ascii="Times New Roman" w:eastAsia="Calibri" w:hAnsi="Times New Roman" w:cs="Times New Roman"/>
          <w:sz w:val="24"/>
          <w:szCs w:val="24"/>
        </w:rPr>
        <w:t>23,7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566A53">
        <w:rPr>
          <w:rFonts w:ascii="Times New Roman" w:eastAsia="Calibri" w:hAnsi="Times New Roman" w:cs="Times New Roman"/>
          <w:sz w:val="24"/>
          <w:szCs w:val="24"/>
        </w:rPr>
        <w:t xml:space="preserve">меньше </w:t>
      </w:r>
      <w:r w:rsidRPr="006C5C44">
        <w:rPr>
          <w:rFonts w:ascii="Times New Roman" w:eastAsia="Calibri" w:hAnsi="Times New Roman" w:cs="Times New Roman"/>
          <w:sz w:val="24"/>
          <w:szCs w:val="24"/>
        </w:rPr>
        <w:t>прогноза 202</w:t>
      </w:r>
      <w:r w:rsidR="00566A53">
        <w:rPr>
          <w:rFonts w:ascii="Times New Roman" w:eastAsia="Calibri" w:hAnsi="Times New Roman" w:cs="Times New Roman"/>
          <w:sz w:val="24"/>
          <w:szCs w:val="24"/>
        </w:rPr>
        <w:t>1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года (исполнение </w:t>
      </w:r>
      <w:r w:rsidR="00566A53">
        <w:rPr>
          <w:rFonts w:ascii="Times New Roman" w:eastAsia="Calibri" w:hAnsi="Times New Roman" w:cs="Times New Roman"/>
          <w:sz w:val="24"/>
          <w:szCs w:val="24"/>
        </w:rPr>
        <w:t>124,7</w:t>
      </w:r>
      <w:r w:rsidRPr="006C5C44">
        <w:rPr>
          <w:rFonts w:ascii="Times New Roman" w:eastAsia="Calibri" w:hAnsi="Times New Roman" w:cs="Times New Roman"/>
          <w:sz w:val="24"/>
          <w:szCs w:val="24"/>
        </w:rPr>
        <w:t>%), в 202</w:t>
      </w:r>
      <w:r w:rsidR="00566A53">
        <w:rPr>
          <w:rFonts w:ascii="Times New Roman" w:eastAsia="Calibri" w:hAnsi="Times New Roman" w:cs="Times New Roman"/>
          <w:sz w:val="24"/>
          <w:szCs w:val="24"/>
        </w:rPr>
        <w:t>4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году на </w:t>
      </w:r>
      <w:r w:rsidR="00566A53">
        <w:rPr>
          <w:rFonts w:ascii="Times New Roman" w:eastAsia="Calibri" w:hAnsi="Times New Roman" w:cs="Times New Roman"/>
          <w:sz w:val="24"/>
          <w:szCs w:val="24"/>
        </w:rPr>
        <w:t>20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,0% ниже планируемого периода 2021 года (процент исполнения составит </w:t>
      </w:r>
      <w:r w:rsidR="00566A53">
        <w:rPr>
          <w:rFonts w:ascii="Times New Roman" w:eastAsia="Calibri" w:hAnsi="Times New Roman" w:cs="Times New Roman"/>
          <w:sz w:val="24"/>
          <w:szCs w:val="24"/>
        </w:rPr>
        <w:t>79,3</w:t>
      </w:r>
      <w:r w:rsidRPr="006C5C44">
        <w:rPr>
          <w:rFonts w:ascii="Times New Roman" w:eastAsia="Calibri" w:hAnsi="Times New Roman" w:cs="Times New Roman"/>
          <w:sz w:val="24"/>
          <w:szCs w:val="24"/>
        </w:rPr>
        <w:t>%).</w:t>
      </w:r>
    </w:p>
    <w:p w:rsidR="003548D3" w:rsidRPr="006C5C44" w:rsidRDefault="003548D3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«Пояснительной записке к проекту бюджета муниципального образования </w:t>
      </w:r>
      <w:r w:rsidR="00E75A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Куяновское сельское поселение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202</w:t>
      </w:r>
      <w:r w:rsidR="00566A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 и плановый период 202</w:t>
      </w:r>
      <w:r w:rsidR="00566A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-202</w:t>
      </w:r>
      <w:r w:rsidR="00566A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годы  (далее - Пояснительная записка к проекту бюджета) определено</w:t>
      </w:r>
      <w:r w:rsidRPr="006C5C44">
        <w:rPr>
          <w:rFonts w:ascii="Times New Roman" w:hAnsi="Times New Roman" w:cs="Times New Roman"/>
          <w:sz w:val="24"/>
          <w:szCs w:val="24"/>
        </w:rPr>
        <w:t>, что оценка поступлений по каждому доходному источнику рассчитана на основании фактических поступлений за отчетный год с учетом:</w:t>
      </w:r>
    </w:p>
    <w:p w:rsidR="003548D3" w:rsidRPr="006C5C44" w:rsidRDefault="003548D3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- прогноза социально-экономического развития </w:t>
      </w:r>
      <w:r w:rsidR="00566A53">
        <w:rPr>
          <w:rFonts w:ascii="Times New Roman" w:hAnsi="Times New Roman" w:cs="Times New Roman"/>
          <w:sz w:val="24"/>
          <w:szCs w:val="24"/>
        </w:rPr>
        <w:t>Куяновского сельского поселения</w:t>
      </w:r>
      <w:r w:rsidRPr="006C5C44">
        <w:rPr>
          <w:rFonts w:ascii="Times New Roman" w:hAnsi="Times New Roman" w:cs="Times New Roman"/>
          <w:sz w:val="24"/>
          <w:szCs w:val="24"/>
        </w:rPr>
        <w:t>:</w:t>
      </w:r>
    </w:p>
    <w:p w:rsidR="003548D3" w:rsidRPr="006C5C44" w:rsidRDefault="003548D3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- темпа роста ФОТ на очередной финансовый год (20</w:t>
      </w:r>
      <w:r w:rsidR="00566A53">
        <w:rPr>
          <w:rFonts w:ascii="Times New Roman" w:hAnsi="Times New Roman" w:cs="Times New Roman"/>
          <w:sz w:val="24"/>
          <w:szCs w:val="24"/>
        </w:rPr>
        <w:t>21</w:t>
      </w:r>
      <w:r w:rsidRPr="006C5C44">
        <w:rPr>
          <w:rFonts w:ascii="Times New Roman" w:hAnsi="Times New Roman" w:cs="Times New Roman"/>
          <w:sz w:val="24"/>
          <w:szCs w:val="24"/>
        </w:rPr>
        <w:t xml:space="preserve"> -10</w:t>
      </w:r>
      <w:r w:rsidR="00566A53">
        <w:rPr>
          <w:rFonts w:ascii="Times New Roman" w:hAnsi="Times New Roman" w:cs="Times New Roman"/>
          <w:sz w:val="24"/>
          <w:szCs w:val="24"/>
        </w:rPr>
        <w:t>5</w:t>
      </w:r>
      <w:r w:rsidRPr="006C5C44">
        <w:rPr>
          <w:rFonts w:ascii="Times New Roman" w:hAnsi="Times New Roman" w:cs="Times New Roman"/>
          <w:sz w:val="24"/>
          <w:szCs w:val="24"/>
        </w:rPr>
        <w:t>,0 %, 202</w:t>
      </w:r>
      <w:r w:rsidR="00566A53"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-10</w:t>
      </w:r>
      <w:r w:rsidR="00566A53">
        <w:rPr>
          <w:rFonts w:ascii="Times New Roman" w:hAnsi="Times New Roman" w:cs="Times New Roman"/>
          <w:sz w:val="24"/>
          <w:szCs w:val="24"/>
        </w:rPr>
        <w:t>5</w:t>
      </w:r>
      <w:r w:rsidRPr="006C5C44">
        <w:rPr>
          <w:rFonts w:ascii="Times New Roman" w:hAnsi="Times New Roman" w:cs="Times New Roman"/>
          <w:sz w:val="24"/>
          <w:szCs w:val="24"/>
        </w:rPr>
        <w:t>,</w:t>
      </w:r>
      <w:r w:rsidR="00566A53">
        <w:rPr>
          <w:rFonts w:ascii="Times New Roman" w:hAnsi="Times New Roman" w:cs="Times New Roman"/>
          <w:sz w:val="24"/>
          <w:szCs w:val="24"/>
        </w:rPr>
        <w:t>6</w:t>
      </w:r>
      <w:r w:rsidRPr="006C5C44">
        <w:rPr>
          <w:rFonts w:ascii="Times New Roman" w:hAnsi="Times New Roman" w:cs="Times New Roman"/>
          <w:sz w:val="24"/>
          <w:szCs w:val="24"/>
        </w:rPr>
        <w:t xml:space="preserve"> %, 202</w:t>
      </w:r>
      <w:r w:rsidR="00566A53"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– 10</w:t>
      </w:r>
      <w:r w:rsidR="00566A53">
        <w:rPr>
          <w:rFonts w:ascii="Times New Roman" w:hAnsi="Times New Roman" w:cs="Times New Roman"/>
          <w:sz w:val="24"/>
          <w:szCs w:val="24"/>
        </w:rPr>
        <w:t>6</w:t>
      </w:r>
      <w:r w:rsidRPr="006C5C44">
        <w:rPr>
          <w:rFonts w:ascii="Times New Roman" w:hAnsi="Times New Roman" w:cs="Times New Roman"/>
          <w:sz w:val="24"/>
          <w:szCs w:val="24"/>
        </w:rPr>
        <w:t>,</w:t>
      </w:r>
      <w:r w:rsidR="00566A53">
        <w:rPr>
          <w:rFonts w:ascii="Times New Roman" w:hAnsi="Times New Roman" w:cs="Times New Roman"/>
          <w:sz w:val="24"/>
          <w:szCs w:val="24"/>
        </w:rPr>
        <w:t>5</w:t>
      </w:r>
      <w:r w:rsidRPr="006C5C44">
        <w:rPr>
          <w:rFonts w:ascii="Times New Roman" w:hAnsi="Times New Roman" w:cs="Times New Roman"/>
          <w:sz w:val="24"/>
          <w:szCs w:val="24"/>
        </w:rPr>
        <w:t>% и 202</w:t>
      </w:r>
      <w:r w:rsidR="00566A53"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– 10</w:t>
      </w:r>
      <w:r w:rsidR="00566A53">
        <w:rPr>
          <w:rFonts w:ascii="Times New Roman" w:hAnsi="Times New Roman" w:cs="Times New Roman"/>
          <w:sz w:val="24"/>
          <w:szCs w:val="24"/>
        </w:rPr>
        <w:t>6</w:t>
      </w:r>
      <w:r w:rsidRPr="006C5C44">
        <w:rPr>
          <w:rFonts w:ascii="Times New Roman" w:hAnsi="Times New Roman" w:cs="Times New Roman"/>
          <w:sz w:val="24"/>
          <w:szCs w:val="24"/>
        </w:rPr>
        <w:t>,</w:t>
      </w:r>
      <w:r w:rsidR="00566A53">
        <w:rPr>
          <w:rFonts w:ascii="Times New Roman" w:hAnsi="Times New Roman" w:cs="Times New Roman"/>
          <w:sz w:val="24"/>
          <w:szCs w:val="24"/>
        </w:rPr>
        <w:t>5</w:t>
      </w:r>
      <w:r w:rsidRPr="006C5C44">
        <w:rPr>
          <w:rFonts w:ascii="Times New Roman" w:hAnsi="Times New Roman" w:cs="Times New Roman"/>
          <w:sz w:val="24"/>
          <w:szCs w:val="24"/>
        </w:rPr>
        <w:t>%);</w:t>
      </w:r>
    </w:p>
    <w:p w:rsidR="003548D3" w:rsidRPr="006C5C44" w:rsidRDefault="003548D3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- индекса потребительских цен на очередной финансовый год (202</w:t>
      </w:r>
      <w:r w:rsidR="00566A53"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-10</w:t>
      </w:r>
      <w:r w:rsidR="00566A53">
        <w:rPr>
          <w:rFonts w:ascii="Times New Roman" w:hAnsi="Times New Roman" w:cs="Times New Roman"/>
          <w:sz w:val="24"/>
          <w:szCs w:val="24"/>
        </w:rPr>
        <w:t>4,1</w:t>
      </w:r>
      <w:r w:rsidRPr="006C5C44">
        <w:rPr>
          <w:rFonts w:ascii="Times New Roman" w:hAnsi="Times New Roman" w:cs="Times New Roman"/>
          <w:sz w:val="24"/>
          <w:szCs w:val="24"/>
        </w:rPr>
        <w:t xml:space="preserve"> %, 202</w:t>
      </w:r>
      <w:r w:rsidR="00566A53"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– 10</w:t>
      </w:r>
      <w:r w:rsidR="00566A53">
        <w:rPr>
          <w:rFonts w:ascii="Times New Roman" w:hAnsi="Times New Roman" w:cs="Times New Roman"/>
          <w:sz w:val="24"/>
          <w:szCs w:val="24"/>
        </w:rPr>
        <w:t>4,0</w:t>
      </w:r>
      <w:r w:rsidRPr="006C5C44">
        <w:rPr>
          <w:rFonts w:ascii="Times New Roman" w:hAnsi="Times New Roman" w:cs="Times New Roman"/>
          <w:sz w:val="24"/>
          <w:szCs w:val="24"/>
        </w:rPr>
        <w:t>%, 202</w:t>
      </w:r>
      <w:r w:rsidR="00566A53"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– 10</w:t>
      </w:r>
      <w:r w:rsidR="00566A53">
        <w:rPr>
          <w:rFonts w:ascii="Times New Roman" w:hAnsi="Times New Roman" w:cs="Times New Roman"/>
          <w:sz w:val="24"/>
          <w:szCs w:val="24"/>
        </w:rPr>
        <w:t>4,0</w:t>
      </w:r>
      <w:r w:rsidRPr="006C5C44">
        <w:rPr>
          <w:rFonts w:ascii="Times New Roman" w:hAnsi="Times New Roman" w:cs="Times New Roman"/>
          <w:sz w:val="24"/>
          <w:szCs w:val="24"/>
        </w:rPr>
        <w:t>%);</w:t>
      </w:r>
    </w:p>
    <w:p w:rsidR="003548D3" w:rsidRDefault="003548D3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- суммы задолженности</w:t>
      </w:r>
      <w:r w:rsidR="00566A53">
        <w:rPr>
          <w:rFonts w:ascii="Times New Roman" w:hAnsi="Times New Roman" w:cs="Times New Roman"/>
          <w:sz w:val="24"/>
          <w:szCs w:val="24"/>
        </w:rPr>
        <w:t>, сложившейся на 01.04.2021.</w:t>
      </w:r>
    </w:p>
    <w:p w:rsidR="003548D3" w:rsidRPr="006C5C44" w:rsidRDefault="003548D3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Налоговые доходы, рассчитаны исходя из оценки поступлений соответствующих налогов в 20</w:t>
      </w:r>
      <w:r w:rsidR="00566A53">
        <w:rPr>
          <w:rFonts w:ascii="Times New Roman" w:hAnsi="Times New Roman" w:cs="Times New Roman"/>
          <w:sz w:val="24"/>
          <w:szCs w:val="24"/>
        </w:rPr>
        <w:t>21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году.</w:t>
      </w:r>
      <w:r w:rsidR="00566A53">
        <w:rPr>
          <w:rFonts w:ascii="Times New Roman" w:hAnsi="Times New Roman" w:cs="Times New Roman"/>
          <w:sz w:val="24"/>
          <w:szCs w:val="24"/>
        </w:rPr>
        <w:t xml:space="preserve"> </w:t>
      </w:r>
      <w:r w:rsidRPr="006C5C44">
        <w:rPr>
          <w:rFonts w:ascii="Times New Roman" w:hAnsi="Times New Roman" w:cs="Times New Roman"/>
          <w:sz w:val="24"/>
          <w:szCs w:val="24"/>
        </w:rPr>
        <w:t xml:space="preserve">Неналоговые доходы сформированы </w:t>
      </w:r>
      <w:r w:rsidR="00017645">
        <w:rPr>
          <w:rFonts w:ascii="Times New Roman" w:hAnsi="Times New Roman" w:cs="Times New Roman"/>
          <w:sz w:val="24"/>
          <w:szCs w:val="24"/>
        </w:rPr>
        <w:t xml:space="preserve">по </w:t>
      </w:r>
      <w:r w:rsidRPr="006C5C44">
        <w:rPr>
          <w:rFonts w:ascii="Times New Roman" w:hAnsi="Times New Roman" w:cs="Times New Roman"/>
          <w:sz w:val="24"/>
          <w:szCs w:val="24"/>
        </w:rPr>
        <w:t>представленны</w:t>
      </w:r>
      <w:r w:rsidR="00017645">
        <w:rPr>
          <w:rFonts w:ascii="Times New Roman" w:hAnsi="Times New Roman" w:cs="Times New Roman"/>
          <w:sz w:val="24"/>
          <w:szCs w:val="24"/>
        </w:rPr>
        <w:t>м</w:t>
      </w:r>
      <w:r w:rsidRPr="006C5C44">
        <w:rPr>
          <w:rFonts w:ascii="Times New Roman" w:hAnsi="Times New Roman" w:cs="Times New Roman"/>
          <w:sz w:val="24"/>
          <w:szCs w:val="24"/>
        </w:rPr>
        <w:t xml:space="preserve"> прогноз</w:t>
      </w:r>
      <w:r w:rsidR="00017645">
        <w:rPr>
          <w:rFonts w:ascii="Times New Roman" w:hAnsi="Times New Roman" w:cs="Times New Roman"/>
          <w:sz w:val="24"/>
          <w:szCs w:val="24"/>
        </w:rPr>
        <w:t>ам</w:t>
      </w:r>
      <w:r w:rsidRPr="006C5C44">
        <w:rPr>
          <w:rFonts w:ascii="Times New Roman" w:hAnsi="Times New Roman" w:cs="Times New Roman"/>
          <w:sz w:val="24"/>
          <w:szCs w:val="24"/>
        </w:rPr>
        <w:t xml:space="preserve"> администраторов доходов.</w:t>
      </w:r>
    </w:p>
    <w:p w:rsidR="003548D3" w:rsidRPr="006C5C44" w:rsidRDefault="003548D3" w:rsidP="00017645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>Доходная часть проекта бюджета сформирована в соответствии со статьей 41 Бюджетного кодекса РФ и включает в себя налоговые и неналоговые доходы, а также безвозмездные поступления.</w:t>
      </w:r>
    </w:p>
    <w:p w:rsidR="00FE3415" w:rsidRPr="006C5C44" w:rsidRDefault="00FE3415" w:rsidP="00017645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Налоговые и неналоговые доходы сформированы в 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соответствии с требованиями пункта 1 статьи 169 Бюджетного кодекса РФ, пункта.2 статьи 172 бюджетного кодекса РФ и статьи 174.1 Бюджетного кодекса РФ. </w:t>
      </w:r>
    </w:p>
    <w:p w:rsidR="00CC53B8" w:rsidRPr="00413E2D" w:rsidRDefault="008C240C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доходов муниципального образования </w:t>
      </w:r>
      <w:r w:rsidR="00CC53B8" w:rsidRPr="00413E2D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CC53B8" w:rsidRPr="00413E2D">
        <w:rPr>
          <w:rFonts w:ascii="Times New Roman" w:hAnsi="Times New Roman" w:cs="Times New Roman"/>
          <w:sz w:val="24"/>
          <w:szCs w:val="24"/>
        </w:rPr>
        <w:t xml:space="preserve"> год и на планируемый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CC53B8"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CC53B8" w:rsidRPr="00413E2D">
        <w:rPr>
          <w:rFonts w:ascii="Times New Roman" w:hAnsi="Times New Roman" w:cs="Times New Roman"/>
          <w:sz w:val="24"/>
          <w:szCs w:val="24"/>
        </w:rPr>
        <w:t xml:space="preserve"> прогнозиру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="00CC53B8" w:rsidRPr="00413E2D">
        <w:rPr>
          <w:rFonts w:ascii="Times New Roman" w:hAnsi="Times New Roman" w:cs="Times New Roman"/>
          <w:sz w:val="24"/>
          <w:szCs w:val="24"/>
        </w:rPr>
        <w:t xml:space="preserve"> в следующих объемах:</w:t>
      </w:r>
    </w:p>
    <w:tbl>
      <w:tblPr>
        <w:tblStyle w:val="a8"/>
        <w:tblW w:w="10348" w:type="dxa"/>
        <w:tblInd w:w="108" w:type="dxa"/>
        <w:tblLayout w:type="fixed"/>
        <w:tblLook w:val="04A0"/>
      </w:tblPr>
      <w:tblGrid>
        <w:gridCol w:w="3544"/>
        <w:gridCol w:w="992"/>
        <w:gridCol w:w="1134"/>
        <w:gridCol w:w="1134"/>
        <w:gridCol w:w="1106"/>
        <w:gridCol w:w="1304"/>
        <w:gridCol w:w="1134"/>
      </w:tblGrid>
      <w:tr w:rsidR="00CC53B8" w:rsidRPr="00413E2D" w:rsidTr="0032642F">
        <w:tc>
          <w:tcPr>
            <w:tcW w:w="3544" w:type="dxa"/>
            <w:vMerge w:val="restart"/>
          </w:tcPr>
          <w:p w:rsidR="00CC53B8" w:rsidRPr="00413E2D" w:rsidRDefault="00CC53B8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126" w:type="dxa"/>
            <w:gridSpan w:val="2"/>
          </w:tcPr>
          <w:p w:rsidR="00CC53B8" w:rsidRPr="00413E2D" w:rsidRDefault="00CC53B8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C24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40" w:type="dxa"/>
            <w:gridSpan w:val="2"/>
          </w:tcPr>
          <w:p w:rsidR="00CC53B8" w:rsidRPr="00413E2D" w:rsidRDefault="008C240C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прогноз на </w:t>
            </w:r>
            <w:r w:rsidR="00CC53B8" w:rsidRPr="00413E2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38" w:type="dxa"/>
            <w:gridSpan w:val="2"/>
          </w:tcPr>
          <w:p w:rsidR="00CC53B8" w:rsidRPr="00413E2D" w:rsidRDefault="008C240C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  <w:r w:rsidR="00CC53B8" w:rsidRPr="00413E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CC53B8" w:rsidRPr="00413E2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C53B8" w:rsidRPr="00413E2D" w:rsidTr="0032642F">
        <w:tc>
          <w:tcPr>
            <w:tcW w:w="3544" w:type="dxa"/>
            <w:vMerge/>
          </w:tcPr>
          <w:p w:rsidR="00CC53B8" w:rsidRPr="00413E2D" w:rsidRDefault="00CC53B8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3B8" w:rsidRPr="00413E2D" w:rsidRDefault="00CC53B8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CC53B8" w:rsidRPr="00413E2D" w:rsidRDefault="00CC53B8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удельный вес, %</w:t>
            </w:r>
          </w:p>
        </w:tc>
        <w:tc>
          <w:tcPr>
            <w:tcW w:w="1134" w:type="dxa"/>
          </w:tcPr>
          <w:p w:rsidR="00CC53B8" w:rsidRPr="00413E2D" w:rsidRDefault="00CC53B8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06" w:type="dxa"/>
          </w:tcPr>
          <w:p w:rsidR="00CC53B8" w:rsidRPr="00413E2D" w:rsidRDefault="00CC53B8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удельный вес, %</w:t>
            </w:r>
          </w:p>
        </w:tc>
        <w:tc>
          <w:tcPr>
            <w:tcW w:w="1304" w:type="dxa"/>
          </w:tcPr>
          <w:p w:rsidR="00CC53B8" w:rsidRPr="00413E2D" w:rsidRDefault="00CC53B8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CC53B8" w:rsidRPr="00413E2D" w:rsidRDefault="00CC53B8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удельный вес, %</w:t>
            </w:r>
          </w:p>
        </w:tc>
      </w:tr>
      <w:tr w:rsidR="00CC53B8" w:rsidRPr="00413E2D" w:rsidTr="0032642F">
        <w:tc>
          <w:tcPr>
            <w:tcW w:w="3544" w:type="dxa"/>
          </w:tcPr>
          <w:p w:rsidR="00CC53B8" w:rsidRPr="00522D0C" w:rsidRDefault="00CC53B8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D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- всего, из них:</w:t>
            </w:r>
          </w:p>
        </w:tc>
        <w:tc>
          <w:tcPr>
            <w:tcW w:w="992" w:type="dxa"/>
          </w:tcPr>
          <w:p w:rsidR="00CC53B8" w:rsidRPr="00413E2D" w:rsidRDefault="00522D0C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7505,5</w:t>
            </w:r>
            <w:r w:rsidR="00CC53B8" w:rsidRPr="00413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C53B8" w:rsidRPr="00413E2D" w:rsidRDefault="00BD071B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C53B8" w:rsidRPr="00413E2D" w:rsidRDefault="00522D0C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7333,7</w:t>
            </w:r>
          </w:p>
        </w:tc>
        <w:tc>
          <w:tcPr>
            <w:tcW w:w="1106" w:type="dxa"/>
          </w:tcPr>
          <w:p w:rsidR="00CC53B8" w:rsidRPr="00413E2D" w:rsidRDefault="0018462D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4" w:type="dxa"/>
          </w:tcPr>
          <w:p w:rsidR="00CC53B8" w:rsidRPr="00413E2D" w:rsidRDefault="00522D0C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7515,7</w:t>
            </w:r>
          </w:p>
        </w:tc>
        <w:tc>
          <w:tcPr>
            <w:tcW w:w="1134" w:type="dxa"/>
          </w:tcPr>
          <w:p w:rsidR="00CC53B8" w:rsidRPr="00413E2D" w:rsidRDefault="0018462D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C53B8" w:rsidRPr="00413E2D" w:rsidTr="0032642F">
        <w:tc>
          <w:tcPr>
            <w:tcW w:w="3544" w:type="dxa"/>
          </w:tcPr>
          <w:p w:rsidR="00CC53B8" w:rsidRPr="00522D0C" w:rsidRDefault="00CC53B8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D0C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доходы, в том числе</w:t>
            </w:r>
          </w:p>
        </w:tc>
        <w:tc>
          <w:tcPr>
            <w:tcW w:w="992" w:type="dxa"/>
          </w:tcPr>
          <w:p w:rsidR="00CC53B8" w:rsidRPr="00413E2D" w:rsidRDefault="008C240C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22D0C">
              <w:rPr>
                <w:rFonts w:ascii="Times New Roman" w:hAnsi="Times New Roman" w:cs="Times New Roman"/>
                <w:sz w:val="20"/>
                <w:szCs w:val="20"/>
              </w:rPr>
              <w:t>686,0</w:t>
            </w:r>
          </w:p>
        </w:tc>
        <w:tc>
          <w:tcPr>
            <w:tcW w:w="1134" w:type="dxa"/>
          </w:tcPr>
          <w:p w:rsidR="00CC53B8" w:rsidRPr="00413E2D" w:rsidRDefault="00522D0C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134" w:type="dxa"/>
          </w:tcPr>
          <w:p w:rsidR="00CC53B8" w:rsidRPr="00413E2D" w:rsidRDefault="00522D0C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4732,0</w:t>
            </w:r>
          </w:p>
        </w:tc>
        <w:tc>
          <w:tcPr>
            <w:tcW w:w="1106" w:type="dxa"/>
          </w:tcPr>
          <w:p w:rsidR="00CC53B8" w:rsidRPr="00413E2D" w:rsidRDefault="009C2633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304" w:type="dxa"/>
          </w:tcPr>
          <w:p w:rsidR="00CC53B8" w:rsidRPr="00413E2D" w:rsidRDefault="00522D0C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4914,0</w:t>
            </w:r>
          </w:p>
        </w:tc>
        <w:tc>
          <w:tcPr>
            <w:tcW w:w="1134" w:type="dxa"/>
          </w:tcPr>
          <w:p w:rsidR="00CC53B8" w:rsidRPr="00413E2D" w:rsidRDefault="0018462D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CC53B8" w:rsidRPr="00413E2D" w:rsidTr="0032642F">
        <w:tc>
          <w:tcPr>
            <w:tcW w:w="3544" w:type="dxa"/>
          </w:tcPr>
          <w:p w:rsidR="00CC53B8" w:rsidRPr="00522D0C" w:rsidRDefault="00CC53B8" w:rsidP="0001764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D0C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92" w:type="dxa"/>
          </w:tcPr>
          <w:p w:rsidR="00CC53B8" w:rsidRPr="00413E2D" w:rsidRDefault="00522D0C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2819,5</w:t>
            </w:r>
          </w:p>
        </w:tc>
        <w:tc>
          <w:tcPr>
            <w:tcW w:w="1134" w:type="dxa"/>
          </w:tcPr>
          <w:p w:rsidR="00CC53B8" w:rsidRPr="00413E2D" w:rsidRDefault="009C2633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37,6</w:t>
            </w:r>
          </w:p>
        </w:tc>
        <w:tc>
          <w:tcPr>
            <w:tcW w:w="1134" w:type="dxa"/>
          </w:tcPr>
          <w:p w:rsidR="00CC53B8" w:rsidRPr="00413E2D" w:rsidRDefault="00522D0C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2601,7</w:t>
            </w:r>
          </w:p>
        </w:tc>
        <w:tc>
          <w:tcPr>
            <w:tcW w:w="1106" w:type="dxa"/>
          </w:tcPr>
          <w:p w:rsidR="00CC53B8" w:rsidRPr="00413E2D" w:rsidRDefault="009C2633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1304" w:type="dxa"/>
          </w:tcPr>
          <w:p w:rsidR="00CC53B8" w:rsidRPr="00413E2D" w:rsidRDefault="00522D0C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2601,7</w:t>
            </w:r>
          </w:p>
        </w:tc>
        <w:tc>
          <w:tcPr>
            <w:tcW w:w="1134" w:type="dxa"/>
          </w:tcPr>
          <w:p w:rsidR="00CC53B8" w:rsidRPr="00413E2D" w:rsidRDefault="009C2633" w:rsidP="0001764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</w:tbl>
    <w:p w:rsidR="00AD064F" w:rsidRPr="00413E2D" w:rsidRDefault="00AD064F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Анализ структуры доходной части бюджета поселения показывает, что основную долю поступлений в очередном 202</w:t>
      </w:r>
      <w:r w:rsidR="009C2633"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и плановом периоде 202</w:t>
      </w:r>
      <w:r w:rsidR="009C2633"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 w:rsidR="009C2633"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годах составляют налоговые </w:t>
      </w:r>
      <w:r w:rsidR="009C2633">
        <w:rPr>
          <w:rFonts w:ascii="Times New Roman" w:hAnsi="Times New Roman" w:cs="Times New Roman"/>
          <w:sz w:val="24"/>
          <w:szCs w:val="24"/>
        </w:rPr>
        <w:t xml:space="preserve">и неналоговые </w:t>
      </w:r>
      <w:r w:rsidRPr="00413E2D">
        <w:rPr>
          <w:rFonts w:ascii="Times New Roman" w:hAnsi="Times New Roman" w:cs="Times New Roman"/>
          <w:sz w:val="24"/>
          <w:szCs w:val="24"/>
        </w:rPr>
        <w:t>доходы.</w:t>
      </w:r>
    </w:p>
    <w:p w:rsidR="00AD064F" w:rsidRPr="00413E2D" w:rsidRDefault="00AD064F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Прогноз налоговых доходов бюджета Куяновского сельского поселения:</w:t>
      </w:r>
    </w:p>
    <w:p w:rsidR="00AD064F" w:rsidRPr="00413E2D" w:rsidRDefault="00AD064F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- налог на доходы физических лиц (ндфл) - в 202</w:t>
      </w:r>
      <w:r w:rsidR="009C2633"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C2633">
        <w:rPr>
          <w:rFonts w:ascii="Times New Roman" w:hAnsi="Times New Roman" w:cs="Times New Roman"/>
          <w:sz w:val="24"/>
          <w:szCs w:val="24"/>
        </w:rPr>
        <w:t>1644,0</w:t>
      </w:r>
      <w:r w:rsidR="00E97554" w:rsidRPr="00413E2D">
        <w:rPr>
          <w:rFonts w:ascii="Times New Roman" w:hAnsi="Times New Roman" w:cs="Times New Roman"/>
          <w:sz w:val="24"/>
          <w:szCs w:val="24"/>
        </w:rPr>
        <w:t xml:space="preserve"> </w:t>
      </w:r>
      <w:r w:rsidRPr="00413E2D">
        <w:rPr>
          <w:rFonts w:ascii="Times New Roman" w:hAnsi="Times New Roman" w:cs="Times New Roman"/>
          <w:sz w:val="24"/>
          <w:szCs w:val="24"/>
        </w:rPr>
        <w:t>тыс. руб., в 202</w:t>
      </w:r>
      <w:r w:rsidR="009C2633"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1</w:t>
      </w:r>
      <w:r w:rsidR="009C2633">
        <w:rPr>
          <w:rFonts w:ascii="Times New Roman" w:hAnsi="Times New Roman" w:cs="Times New Roman"/>
          <w:sz w:val="24"/>
          <w:szCs w:val="24"/>
        </w:rPr>
        <w:t>751,0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 w:rsidR="009C2633"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C2633">
        <w:rPr>
          <w:rFonts w:ascii="Times New Roman" w:hAnsi="Times New Roman" w:cs="Times New Roman"/>
          <w:sz w:val="24"/>
          <w:szCs w:val="24"/>
        </w:rPr>
        <w:t>1864,</w:t>
      </w:r>
      <w:r w:rsidRPr="00413E2D">
        <w:rPr>
          <w:rFonts w:ascii="Times New Roman" w:hAnsi="Times New Roman" w:cs="Times New Roman"/>
          <w:sz w:val="24"/>
          <w:szCs w:val="24"/>
        </w:rPr>
        <w:t>0 тыс. руб. Расчет налога основывается на прогнозе ожидаемых поступлений с учетом темпа роста заработной платы</w:t>
      </w:r>
      <w:r w:rsidR="009C2633">
        <w:rPr>
          <w:rFonts w:ascii="Times New Roman" w:hAnsi="Times New Roman" w:cs="Times New Roman"/>
          <w:sz w:val="24"/>
          <w:szCs w:val="24"/>
        </w:rPr>
        <w:t>;</w:t>
      </w:r>
    </w:p>
    <w:p w:rsidR="00AD064F" w:rsidRPr="00413E2D" w:rsidRDefault="00AD064F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- доходы от уплаты акцизов по подакцизным товарам (продукции), производимой на территории Российской Федерации:</w:t>
      </w:r>
    </w:p>
    <w:p w:rsidR="00AD064F" w:rsidRPr="00413E2D" w:rsidRDefault="00AD064F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в 202</w:t>
      </w:r>
      <w:r w:rsidR="009C2633"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C2633">
        <w:rPr>
          <w:rFonts w:ascii="Times New Roman" w:hAnsi="Times New Roman" w:cs="Times New Roman"/>
          <w:sz w:val="24"/>
          <w:szCs w:val="24"/>
        </w:rPr>
        <w:t>2487,0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 w:rsidR="009C2633"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2</w:t>
      </w:r>
      <w:r w:rsidR="009C2633">
        <w:rPr>
          <w:rFonts w:ascii="Times New Roman" w:hAnsi="Times New Roman" w:cs="Times New Roman"/>
          <w:sz w:val="24"/>
          <w:szCs w:val="24"/>
        </w:rPr>
        <w:t>405,0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 w:rsidR="009C2633"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C2633">
        <w:rPr>
          <w:rFonts w:ascii="Times New Roman" w:hAnsi="Times New Roman" w:cs="Times New Roman"/>
          <w:sz w:val="24"/>
          <w:szCs w:val="24"/>
        </w:rPr>
        <w:t>2453,0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 В структуре налоговых и неналоговых доходов бюджета поселения на 202</w:t>
      </w:r>
      <w:r w:rsidR="009C2633"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 w:rsidR="009C2633"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годы акцизы </w:t>
      </w:r>
      <w:r w:rsidR="009C2633">
        <w:rPr>
          <w:rFonts w:ascii="Times New Roman" w:hAnsi="Times New Roman" w:cs="Times New Roman"/>
          <w:sz w:val="24"/>
          <w:szCs w:val="24"/>
        </w:rPr>
        <w:t>по подакцизным товарам 53</w:t>
      </w:r>
      <w:r w:rsidRPr="00413E2D">
        <w:rPr>
          <w:rFonts w:ascii="Times New Roman" w:hAnsi="Times New Roman" w:cs="Times New Roman"/>
          <w:sz w:val="24"/>
          <w:szCs w:val="24"/>
        </w:rPr>
        <w:t xml:space="preserve">%, </w:t>
      </w:r>
      <w:r w:rsidR="009C2633">
        <w:rPr>
          <w:rFonts w:ascii="Times New Roman" w:hAnsi="Times New Roman" w:cs="Times New Roman"/>
          <w:sz w:val="24"/>
          <w:szCs w:val="24"/>
        </w:rPr>
        <w:t>51</w:t>
      </w:r>
      <w:r w:rsidRPr="00413E2D">
        <w:rPr>
          <w:rFonts w:ascii="Times New Roman" w:hAnsi="Times New Roman" w:cs="Times New Roman"/>
          <w:sz w:val="24"/>
          <w:szCs w:val="24"/>
        </w:rPr>
        <w:t xml:space="preserve">% и </w:t>
      </w:r>
      <w:r w:rsidR="009C2633">
        <w:rPr>
          <w:rFonts w:ascii="Times New Roman" w:hAnsi="Times New Roman" w:cs="Times New Roman"/>
          <w:sz w:val="24"/>
          <w:szCs w:val="24"/>
        </w:rPr>
        <w:t>50</w:t>
      </w:r>
      <w:r w:rsidRPr="00413E2D">
        <w:rPr>
          <w:rFonts w:ascii="Times New Roman" w:hAnsi="Times New Roman" w:cs="Times New Roman"/>
          <w:sz w:val="24"/>
          <w:szCs w:val="24"/>
        </w:rPr>
        <w:t>% соответственно по годам;</w:t>
      </w:r>
    </w:p>
    <w:p w:rsidR="00AD064F" w:rsidRPr="00413E2D" w:rsidRDefault="00AD064F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- налог на имущество физических лиц:</w:t>
      </w:r>
    </w:p>
    <w:p w:rsidR="00AD064F" w:rsidRPr="00413E2D" w:rsidRDefault="00AD064F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в 202</w:t>
      </w:r>
      <w:r w:rsidR="009C2633"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60,00 тыс. руб., в 202</w:t>
      </w:r>
      <w:r w:rsidR="009C2633"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62,00 тыс. руб., в 202</w:t>
      </w:r>
      <w:r w:rsidR="009C2633"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65,00 тыс. руб.,</w:t>
      </w:r>
    </w:p>
    <w:p w:rsidR="00AD064F" w:rsidRPr="00413E2D" w:rsidRDefault="00AD064F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- земельный налог:</w:t>
      </w:r>
    </w:p>
    <w:p w:rsidR="00AD064F" w:rsidRPr="00413E2D" w:rsidRDefault="00AD064F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в 202</w:t>
      </w:r>
      <w:r w:rsidR="009C2633"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383,00 тыс. руб., в 202</w:t>
      </w:r>
      <w:r w:rsidR="009C2633"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398,00 тыс. руб., в 202</w:t>
      </w:r>
      <w:r w:rsidR="009C2633"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414,00 тыс. руб. В структуре налоговых и неналоговых доходов бюджета поселения на 202</w:t>
      </w:r>
      <w:r w:rsidR="00AE1DA2"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 w:rsidR="00AE1DA2"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годы доходы от земельного налога занимает </w:t>
      </w:r>
      <w:r w:rsidR="009C2633">
        <w:rPr>
          <w:rFonts w:ascii="Times New Roman" w:hAnsi="Times New Roman" w:cs="Times New Roman"/>
          <w:sz w:val="24"/>
          <w:szCs w:val="24"/>
        </w:rPr>
        <w:t>8</w:t>
      </w:r>
      <w:r w:rsidRPr="00413E2D">
        <w:rPr>
          <w:rFonts w:ascii="Times New Roman" w:hAnsi="Times New Roman" w:cs="Times New Roman"/>
          <w:sz w:val="24"/>
          <w:szCs w:val="24"/>
        </w:rPr>
        <w:t xml:space="preserve">%, </w:t>
      </w:r>
      <w:r w:rsidR="009C2633">
        <w:rPr>
          <w:rFonts w:ascii="Times New Roman" w:hAnsi="Times New Roman" w:cs="Times New Roman"/>
          <w:sz w:val="24"/>
          <w:szCs w:val="24"/>
        </w:rPr>
        <w:t>8,4</w:t>
      </w:r>
      <w:r w:rsidRPr="00413E2D">
        <w:rPr>
          <w:rFonts w:ascii="Times New Roman" w:hAnsi="Times New Roman" w:cs="Times New Roman"/>
          <w:sz w:val="24"/>
          <w:szCs w:val="24"/>
        </w:rPr>
        <w:t xml:space="preserve">% и </w:t>
      </w:r>
      <w:r w:rsidR="00831B24" w:rsidRPr="00413E2D">
        <w:rPr>
          <w:rFonts w:ascii="Times New Roman" w:hAnsi="Times New Roman" w:cs="Times New Roman"/>
          <w:sz w:val="24"/>
          <w:szCs w:val="24"/>
        </w:rPr>
        <w:t>8,</w:t>
      </w:r>
      <w:r w:rsidR="009C2633"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>% соответственно по годам;</w:t>
      </w:r>
    </w:p>
    <w:p w:rsidR="00AD064F" w:rsidRPr="00413E2D" w:rsidRDefault="00AD064F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- государственная пошлина в период с 202</w:t>
      </w:r>
      <w:r w:rsidR="009C2633"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по 202</w:t>
      </w:r>
      <w:r w:rsidR="009C2633"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годы </w:t>
      </w:r>
      <w:r w:rsidR="00831B24" w:rsidRPr="00413E2D">
        <w:rPr>
          <w:rFonts w:ascii="Times New Roman" w:hAnsi="Times New Roman" w:cs="Times New Roman"/>
          <w:sz w:val="24"/>
          <w:szCs w:val="24"/>
        </w:rPr>
        <w:t>– по 10</w:t>
      </w:r>
      <w:r w:rsidRPr="00413E2D">
        <w:rPr>
          <w:rFonts w:ascii="Times New Roman" w:hAnsi="Times New Roman" w:cs="Times New Roman"/>
          <w:sz w:val="24"/>
          <w:szCs w:val="24"/>
        </w:rPr>
        <w:t>,00</w:t>
      </w:r>
      <w:r w:rsidR="00831B24" w:rsidRPr="00413E2D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Pr="00413E2D">
        <w:rPr>
          <w:rFonts w:ascii="Times New Roman" w:hAnsi="Times New Roman" w:cs="Times New Roman"/>
          <w:sz w:val="24"/>
          <w:szCs w:val="24"/>
        </w:rPr>
        <w:t>ежегодно</w:t>
      </w:r>
      <w:r w:rsidR="00831B24" w:rsidRPr="00413E2D">
        <w:rPr>
          <w:rFonts w:ascii="Times New Roman" w:hAnsi="Times New Roman" w:cs="Times New Roman"/>
          <w:sz w:val="24"/>
          <w:szCs w:val="24"/>
        </w:rPr>
        <w:t>.</w:t>
      </w:r>
    </w:p>
    <w:p w:rsidR="00AD064F" w:rsidRPr="00413E2D" w:rsidRDefault="00AD064F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Доходы от использования имущества</w:t>
      </w:r>
      <w:r w:rsidR="009C2633">
        <w:rPr>
          <w:rFonts w:ascii="Times New Roman" w:hAnsi="Times New Roman" w:cs="Times New Roman"/>
          <w:sz w:val="24"/>
          <w:szCs w:val="24"/>
        </w:rPr>
        <w:t xml:space="preserve"> прогнози</w:t>
      </w:r>
      <w:r w:rsidR="002A10D6">
        <w:rPr>
          <w:rFonts w:ascii="Times New Roman" w:hAnsi="Times New Roman" w:cs="Times New Roman"/>
          <w:sz w:val="24"/>
          <w:szCs w:val="24"/>
        </w:rPr>
        <w:t>рованы</w:t>
      </w:r>
      <w:r w:rsidR="009C2633">
        <w:rPr>
          <w:rFonts w:ascii="Times New Roman" w:hAnsi="Times New Roman" w:cs="Times New Roman"/>
          <w:sz w:val="24"/>
          <w:szCs w:val="24"/>
        </w:rPr>
        <w:t xml:space="preserve"> </w:t>
      </w:r>
      <w:r w:rsidR="002A10D6">
        <w:rPr>
          <w:rFonts w:ascii="Times New Roman" w:hAnsi="Times New Roman" w:cs="Times New Roman"/>
          <w:sz w:val="24"/>
          <w:szCs w:val="24"/>
        </w:rPr>
        <w:t>администраторами доходов на период с 2022 по 2024 годы по 23,0 тыс. руб. ежегодно.</w:t>
      </w:r>
    </w:p>
    <w:p w:rsidR="00831B24" w:rsidRPr="00413E2D" w:rsidRDefault="00831B24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В общем объеме доходов удельный вес поступлений в 202</w:t>
      </w:r>
      <w:r w:rsidR="002A10D6"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 w:rsidR="002A10D6"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годы по группам составляет:</w:t>
      </w:r>
    </w:p>
    <w:p w:rsidR="00831B24" w:rsidRDefault="00831B24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налоговые и неналоговые доходы – 6</w:t>
      </w:r>
      <w:r w:rsidR="002A10D6">
        <w:rPr>
          <w:rFonts w:ascii="Times New Roman" w:hAnsi="Times New Roman" w:cs="Times New Roman"/>
          <w:sz w:val="24"/>
          <w:szCs w:val="24"/>
        </w:rPr>
        <w:t>2,4</w:t>
      </w:r>
      <w:r w:rsidRPr="00413E2D">
        <w:rPr>
          <w:rFonts w:ascii="Times New Roman" w:hAnsi="Times New Roman" w:cs="Times New Roman"/>
          <w:sz w:val="24"/>
          <w:szCs w:val="24"/>
        </w:rPr>
        <w:t>%, 6</w:t>
      </w:r>
      <w:r w:rsidR="002A10D6">
        <w:rPr>
          <w:rFonts w:ascii="Times New Roman" w:hAnsi="Times New Roman" w:cs="Times New Roman"/>
          <w:sz w:val="24"/>
          <w:szCs w:val="24"/>
        </w:rPr>
        <w:t>4,5</w:t>
      </w:r>
      <w:r w:rsidRPr="00413E2D">
        <w:rPr>
          <w:rFonts w:ascii="Times New Roman" w:hAnsi="Times New Roman" w:cs="Times New Roman"/>
          <w:sz w:val="24"/>
          <w:szCs w:val="24"/>
        </w:rPr>
        <w:t>% и 65%</w:t>
      </w:r>
      <w:r w:rsidR="002A10D6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Pr="00413E2D">
        <w:rPr>
          <w:rFonts w:ascii="Times New Roman" w:hAnsi="Times New Roman" w:cs="Times New Roman"/>
          <w:sz w:val="24"/>
          <w:szCs w:val="24"/>
        </w:rPr>
        <w:t>, безвозмездные поступления –</w:t>
      </w:r>
      <w:r w:rsidR="004A1CDC" w:rsidRPr="00413E2D">
        <w:rPr>
          <w:rFonts w:ascii="Times New Roman" w:hAnsi="Times New Roman" w:cs="Times New Roman"/>
          <w:sz w:val="24"/>
          <w:szCs w:val="24"/>
        </w:rPr>
        <w:t xml:space="preserve"> </w:t>
      </w:r>
      <w:r w:rsidR="002A10D6">
        <w:rPr>
          <w:rFonts w:ascii="Times New Roman" w:hAnsi="Times New Roman" w:cs="Times New Roman"/>
          <w:sz w:val="24"/>
          <w:szCs w:val="24"/>
        </w:rPr>
        <w:t>37,6</w:t>
      </w:r>
      <w:r w:rsidRPr="00413E2D">
        <w:rPr>
          <w:rFonts w:ascii="Times New Roman" w:hAnsi="Times New Roman" w:cs="Times New Roman"/>
          <w:sz w:val="24"/>
          <w:szCs w:val="24"/>
        </w:rPr>
        <w:t>%, 3</w:t>
      </w:r>
      <w:r w:rsidR="002A10D6">
        <w:rPr>
          <w:rFonts w:ascii="Times New Roman" w:hAnsi="Times New Roman" w:cs="Times New Roman"/>
          <w:sz w:val="24"/>
          <w:szCs w:val="24"/>
        </w:rPr>
        <w:t>5,5</w:t>
      </w:r>
      <w:r w:rsidRPr="00413E2D">
        <w:rPr>
          <w:rFonts w:ascii="Times New Roman" w:hAnsi="Times New Roman" w:cs="Times New Roman"/>
          <w:sz w:val="24"/>
          <w:szCs w:val="24"/>
        </w:rPr>
        <w:t>% и 35% соответственно.</w:t>
      </w:r>
    </w:p>
    <w:p w:rsidR="007A2B45" w:rsidRPr="00413E2D" w:rsidRDefault="007A2B45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составе прогнозируемых безвозмездных поступлений </w:t>
      </w:r>
      <w:r w:rsidRPr="00413E2D">
        <w:rPr>
          <w:rFonts w:ascii="Times New Roman" w:hAnsi="Times New Roman" w:cs="Times New Roman"/>
          <w:sz w:val="24"/>
          <w:szCs w:val="24"/>
        </w:rPr>
        <w:t>основную долю в очередном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</w:t>
      </w:r>
      <w:r w:rsidR="006D4649">
        <w:rPr>
          <w:rFonts w:ascii="Times New Roman" w:hAnsi="Times New Roman" w:cs="Times New Roman"/>
          <w:sz w:val="24"/>
          <w:szCs w:val="24"/>
        </w:rPr>
        <w:t xml:space="preserve"> – 92,4%</w:t>
      </w:r>
      <w:r w:rsidRPr="00413E2D">
        <w:rPr>
          <w:rFonts w:ascii="Times New Roman" w:hAnsi="Times New Roman" w:cs="Times New Roman"/>
          <w:sz w:val="24"/>
          <w:szCs w:val="24"/>
        </w:rPr>
        <w:t xml:space="preserve"> и плановом периоде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годах</w:t>
      </w:r>
      <w:r w:rsidR="006D4649">
        <w:rPr>
          <w:rFonts w:ascii="Times New Roman" w:hAnsi="Times New Roman" w:cs="Times New Roman"/>
          <w:sz w:val="24"/>
          <w:szCs w:val="24"/>
        </w:rPr>
        <w:t xml:space="preserve"> (100%)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составляют </w:t>
      </w:r>
      <w:r>
        <w:rPr>
          <w:rFonts w:ascii="Times New Roman" w:hAnsi="Times New Roman" w:cs="Times New Roman"/>
          <w:sz w:val="24"/>
          <w:szCs w:val="24"/>
        </w:rPr>
        <w:t>дотации бюджетам поселении предоставляемые на выравнивание бюджетной обеспеченности</w:t>
      </w:r>
      <w:r w:rsidR="006D46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7554" w:rsidRDefault="00E97554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Собственные доходы поселения на 202</w:t>
      </w:r>
      <w:r w:rsidR="002A10D6"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 прогнозируются на </w:t>
      </w:r>
      <w:r w:rsidR="002C3BE9">
        <w:rPr>
          <w:rFonts w:ascii="Times New Roman" w:hAnsi="Times New Roman" w:cs="Times New Roman"/>
          <w:sz w:val="24"/>
          <w:szCs w:val="24"/>
        </w:rPr>
        <w:t>24,4</w:t>
      </w:r>
      <w:r w:rsidRPr="00413E2D">
        <w:rPr>
          <w:rFonts w:ascii="Times New Roman" w:hAnsi="Times New Roman" w:cs="Times New Roman"/>
          <w:sz w:val="24"/>
          <w:szCs w:val="24"/>
        </w:rPr>
        <w:t>% ниже ожидаемого поступления за 202</w:t>
      </w:r>
      <w:r w:rsidR="002C3BE9">
        <w:rPr>
          <w:rFonts w:ascii="Times New Roman" w:hAnsi="Times New Roman" w:cs="Times New Roman"/>
          <w:sz w:val="24"/>
          <w:szCs w:val="24"/>
        </w:rPr>
        <w:t>1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</w:t>
      </w:r>
      <w:r w:rsidR="004A1CDC" w:rsidRPr="00413E2D">
        <w:rPr>
          <w:rFonts w:ascii="Times New Roman" w:hAnsi="Times New Roman" w:cs="Times New Roman"/>
          <w:sz w:val="24"/>
          <w:szCs w:val="24"/>
        </w:rPr>
        <w:t>. Ожидаемое поступление</w:t>
      </w:r>
      <w:r w:rsidRPr="00413E2D">
        <w:rPr>
          <w:rFonts w:ascii="Times New Roman" w:hAnsi="Times New Roman" w:cs="Times New Roman"/>
          <w:sz w:val="24"/>
          <w:szCs w:val="24"/>
        </w:rPr>
        <w:t xml:space="preserve"> </w:t>
      </w:r>
      <w:r w:rsidR="004A1CDC" w:rsidRPr="00413E2D">
        <w:rPr>
          <w:rFonts w:ascii="Times New Roman" w:hAnsi="Times New Roman" w:cs="Times New Roman"/>
          <w:sz w:val="24"/>
          <w:szCs w:val="24"/>
        </w:rPr>
        <w:t xml:space="preserve">доходов составит </w:t>
      </w:r>
      <w:r w:rsidR="002C3BE9">
        <w:rPr>
          <w:rFonts w:ascii="Times New Roman" w:hAnsi="Times New Roman" w:cs="Times New Roman"/>
          <w:sz w:val="24"/>
          <w:szCs w:val="24"/>
        </w:rPr>
        <w:t>6194,10</w:t>
      </w:r>
      <w:r w:rsidR="004A1CDC" w:rsidRPr="00413E2D">
        <w:rPr>
          <w:rFonts w:ascii="Times New Roman" w:hAnsi="Times New Roman" w:cs="Times New Roman"/>
          <w:sz w:val="24"/>
          <w:szCs w:val="24"/>
        </w:rPr>
        <w:t xml:space="preserve"> тыс. руб. и превысит плановые показатели на </w:t>
      </w:r>
      <w:r w:rsidR="002C3BE9">
        <w:rPr>
          <w:rFonts w:ascii="Times New Roman" w:hAnsi="Times New Roman" w:cs="Times New Roman"/>
          <w:sz w:val="24"/>
          <w:szCs w:val="24"/>
        </w:rPr>
        <w:t>12,3</w:t>
      </w:r>
      <w:r w:rsidR="004A1CDC" w:rsidRPr="00413E2D">
        <w:rPr>
          <w:rFonts w:ascii="Times New Roman" w:hAnsi="Times New Roman" w:cs="Times New Roman"/>
          <w:sz w:val="24"/>
          <w:szCs w:val="24"/>
        </w:rPr>
        <w:t>%. В разбивке по видам доходов 100% процентный показатель превысит налог на доходы физических лиц (1</w:t>
      </w:r>
      <w:r w:rsidR="002C3BE9">
        <w:rPr>
          <w:rFonts w:ascii="Times New Roman" w:hAnsi="Times New Roman" w:cs="Times New Roman"/>
          <w:sz w:val="24"/>
          <w:szCs w:val="24"/>
        </w:rPr>
        <w:t>48</w:t>
      </w:r>
      <w:r w:rsidR="004A1CDC" w:rsidRPr="00413E2D">
        <w:rPr>
          <w:rFonts w:ascii="Times New Roman" w:hAnsi="Times New Roman" w:cs="Times New Roman"/>
          <w:sz w:val="24"/>
          <w:szCs w:val="24"/>
        </w:rPr>
        <w:t>,</w:t>
      </w:r>
      <w:r w:rsidR="002C3BE9">
        <w:rPr>
          <w:rFonts w:ascii="Times New Roman" w:hAnsi="Times New Roman" w:cs="Times New Roman"/>
          <w:sz w:val="24"/>
          <w:szCs w:val="24"/>
        </w:rPr>
        <w:t>1</w:t>
      </w:r>
      <w:r w:rsidR="004A1CDC" w:rsidRPr="00413E2D">
        <w:rPr>
          <w:rFonts w:ascii="Times New Roman" w:hAnsi="Times New Roman" w:cs="Times New Roman"/>
          <w:sz w:val="24"/>
          <w:szCs w:val="24"/>
        </w:rPr>
        <w:t>%)</w:t>
      </w:r>
      <w:r w:rsidR="002C3BE9">
        <w:rPr>
          <w:rFonts w:ascii="Times New Roman" w:hAnsi="Times New Roman" w:cs="Times New Roman"/>
          <w:sz w:val="24"/>
          <w:szCs w:val="24"/>
        </w:rPr>
        <w:t>.</w:t>
      </w:r>
      <w:r w:rsidR="004A1CDC" w:rsidRPr="00413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C00" w:rsidRDefault="00904C00" w:rsidP="00904C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В приложении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12799">
        <w:rPr>
          <w:rFonts w:ascii="Times New Roman" w:hAnsi="Times New Roman" w:cs="Times New Roman"/>
          <w:sz w:val="24"/>
          <w:szCs w:val="24"/>
        </w:rPr>
        <w:t xml:space="preserve"> к Проекту </w:t>
      </w:r>
      <w:r w:rsidR="004B3F59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Pr="00912799">
        <w:rPr>
          <w:rFonts w:ascii="Times New Roman" w:hAnsi="Times New Roman" w:cs="Times New Roman"/>
          <w:sz w:val="24"/>
          <w:szCs w:val="24"/>
        </w:rPr>
        <w:t>бюджет</w:t>
      </w:r>
      <w:r w:rsidR="004B3F59">
        <w:rPr>
          <w:rFonts w:ascii="Times New Roman" w:hAnsi="Times New Roman" w:cs="Times New Roman"/>
          <w:sz w:val="24"/>
          <w:szCs w:val="24"/>
        </w:rPr>
        <w:t>е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Pr="00912799">
        <w:rPr>
          <w:rFonts w:ascii="Times New Roman" w:hAnsi="Times New Roman" w:cs="Times New Roman"/>
          <w:sz w:val="24"/>
          <w:szCs w:val="24"/>
        </w:rPr>
        <w:t>код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912799">
        <w:rPr>
          <w:rFonts w:ascii="Times New Roman" w:hAnsi="Times New Roman" w:cs="Times New Roman"/>
          <w:sz w:val="24"/>
          <w:szCs w:val="24"/>
        </w:rPr>
        <w:t xml:space="preserve"> бюджетной классификации не соответствует требованиям </w:t>
      </w:r>
      <w:r w:rsidRPr="00904C00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04C00">
        <w:rPr>
          <w:rFonts w:ascii="Times New Roman" w:hAnsi="Times New Roman" w:cs="Times New Roman"/>
          <w:sz w:val="24"/>
          <w:szCs w:val="24"/>
        </w:rPr>
        <w:t xml:space="preserve"> Минфина России от 08.06.2021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04C00">
        <w:rPr>
          <w:rFonts w:ascii="Times New Roman" w:hAnsi="Times New Roman" w:cs="Times New Roman"/>
          <w:sz w:val="24"/>
          <w:szCs w:val="24"/>
        </w:rPr>
        <w:t xml:space="preserve"> 75н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04C00">
        <w:rPr>
          <w:rFonts w:ascii="Times New Roman" w:hAnsi="Times New Roman" w:cs="Times New Roman"/>
          <w:sz w:val="24"/>
          <w:szCs w:val="24"/>
        </w:rPr>
        <w:t>Об утверждении кодов (перечней кодов) бюджетной классификации Российской Федерации на 2022 год (на 2022 год и на плановый период 2023 и 2024 годов)</w:t>
      </w:r>
      <w:r>
        <w:rPr>
          <w:rFonts w:ascii="Times New Roman" w:hAnsi="Times New Roman" w:cs="Times New Roman"/>
          <w:sz w:val="24"/>
          <w:szCs w:val="24"/>
        </w:rPr>
        <w:t>»:</w:t>
      </w:r>
    </w:p>
    <w:p w:rsidR="00904C00" w:rsidRDefault="00770C7D" w:rsidP="00770C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000 </w:t>
      </w:r>
      <w:r w:rsidR="00904C00">
        <w:rPr>
          <w:rFonts w:ascii="Times New Roman" w:hAnsi="Times New Roman" w:cs="Times New Roman"/>
          <w:sz w:val="24"/>
          <w:szCs w:val="24"/>
        </w:rPr>
        <w:t>2 02 49999 10 0000 150 «</w:t>
      </w:r>
      <w:r w:rsidR="00B54D3A">
        <w:rPr>
          <w:rFonts w:ascii="Times New Roman" w:hAnsi="Times New Roman" w:cs="Times New Roman"/>
          <w:sz w:val="24"/>
          <w:szCs w:val="24"/>
        </w:rPr>
        <w:t>Компенсация расходов местных бюджетов на повышение оплаты труда работников муниципальных учреждений, не попадающих под действие Указов Президента РФ»</w:t>
      </w:r>
      <w:r w:rsidR="004B3F59">
        <w:rPr>
          <w:rFonts w:ascii="Times New Roman" w:hAnsi="Times New Roman" w:cs="Times New Roman"/>
          <w:sz w:val="24"/>
          <w:szCs w:val="24"/>
        </w:rPr>
        <w:t>,</w:t>
      </w:r>
      <w:r w:rsidR="00B54D3A">
        <w:rPr>
          <w:rFonts w:ascii="Times New Roman" w:hAnsi="Times New Roman" w:cs="Times New Roman"/>
          <w:sz w:val="24"/>
          <w:szCs w:val="24"/>
        </w:rPr>
        <w:t xml:space="preserve"> вместо </w:t>
      </w:r>
      <w:r w:rsidR="004B3F59">
        <w:rPr>
          <w:rFonts w:ascii="Times New Roman" w:hAnsi="Times New Roman" w:cs="Times New Roman"/>
          <w:sz w:val="24"/>
          <w:szCs w:val="24"/>
        </w:rPr>
        <w:t xml:space="preserve">наименования </w:t>
      </w:r>
      <w:r w:rsidR="00B54D3A">
        <w:rPr>
          <w:rFonts w:ascii="Times New Roman" w:hAnsi="Times New Roman" w:cs="Times New Roman"/>
          <w:sz w:val="24"/>
          <w:szCs w:val="24"/>
        </w:rPr>
        <w:t>«</w:t>
      </w:r>
      <w:r w:rsidR="00904C00">
        <w:rPr>
          <w:rFonts w:ascii="Times New Roman" w:hAnsi="Times New Roman" w:cs="Times New Roman"/>
          <w:sz w:val="24"/>
          <w:szCs w:val="24"/>
        </w:rPr>
        <w:t>Прочие межбюджетные трансферты, передаваемые бюджетам сельских поселений</w:t>
      </w:r>
      <w:r w:rsidR="00B54D3A">
        <w:rPr>
          <w:rFonts w:ascii="Times New Roman" w:hAnsi="Times New Roman" w:cs="Times New Roman"/>
          <w:sz w:val="24"/>
          <w:szCs w:val="24"/>
        </w:rPr>
        <w:t>»</w:t>
      </w:r>
      <w:r w:rsidR="004B3F59">
        <w:rPr>
          <w:rFonts w:ascii="Times New Roman" w:hAnsi="Times New Roman" w:cs="Times New Roman"/>
          <w:sz w:val="24"/>
          <w:szCs w:val="24"/>
        </w:rPr>
        <w:t>.</w:t>
      </w:r>
    </w:p>
    <w:p w:rsidR="00904C00" w:rsidRDefault="004B3F59" w:rsidP="00904C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«Оценка ожидаемого исполнения бюджета Куяновское </w:t>
      </w:r>
      <w:r w:rsidR="0059074A">
        <w:rPr>
          <w:rFonts w:ascii="Times New Roman" w:hAnsi="Times New Roman" w:cs="Times New Roman"/>
          <w:sz w:val="24"/>
          <w:szCs w:val="24"/>
        </w:rPr>
        <w:t xml:space="preserve">сельское поселение за 2021 год» в разделе «Доходы» </w:t>
      </w:r>
      <w:r w:rsidR="00770C7D">
        <w:rPr>
          <w:rFonts w:ascii="Times New Roman" w:hAnsi="Times New Roman" w:cs="Times New Roman"/>
          <w:sz w:val="24"/>
          <w:szCs w:val="24"/>
        </w:rPr>
        <w:t xml:space="preserve">указаны неверные коды, </w:t>
      </w:r>
      <w:r w:rsidR="0059074A">
        <w:rPr>
          <w:rFonts w:ascii="Times New Roman" w:hAnsi="Times New Roman" w:cs="Times New Roman"/>
          <w:sz w:val="24"/>
          <w:szCs w:val="24"/>
        </w:rPr>
        <w:t xml:space="preserve">указаны неполные (усеченные) </w:t>
      </w:r>
      <w:r w:rsidR="0059074A">
        <w:rPr>
          <w:rFonts w:ascii="Times New Roman" w:hAnsi="Times New Roman" w:cs="Times New Roman"/>
          <w:sz w:val="24"/>
          <w:szCs w:val="24"/>
        </w:rPr>
        <w:lastRenderedPageBreak/>
        <w:t xml:space="preserve">наименования </w:t>
      </w:r>
      <w:r w:rsidR="0059074A" w:rsidRPr="00912799">
        <w:rPr>
          <w:rFonts w:ascii="Times New Roman" w:hAnsi="Times New Roman" w:cs="Times New Roman"/>
          <w:sz w:val="24"/>
          <w:szCs w:val="24"/>
        </w:rPr>
        <w:t>код</w:t>
      </w:r>
      <w:r w:rsidR="0059074A">
        <w:rPr>
          <w:rFonts w:ascii="Times New Roman" w:hAnsi="Times New Roman" w:cs="Times New Roman"/>
          <w:sz w:val="24"/>
          <w:szCs w:val="24"/>
        </w:rPr>
        <w:t>ов</w:t>
      </w:r>
      <w:r w:rsidR="0059074A" w:rsidRPr="00912799">
        <w:rPr>
          <w:rFonts w:ascii="Times New Roman" w:hAnsi="Times New Roman" w:cs="Times New Roman"/>
          <w:sz w:val="24"/>
          <w:szCs w:val="24"/>
        </w:rPr>
        <w:t xml:space="preserve"> бюджетной классификации</w:t>
      </w:r>
      <w:r w:rsidR="0059074A">
        <w:rPr>
          <w:rFonts w:ascii="Times New Roman" w:hAnsi="Times New Roman" w:cs="Times New Roman"/>
          <w:sz w:val="24"/>
          <w:szCs w:val="24"/>
        </w:rPr>
        <w:t xml:space="preserve">, что не соответствует требованиям </w:t>
      </w:r>
      <w:r w:rsidR="0059074A" w:rsidRPr="0059074A">
        <w:rPr>
          <w:rFonts w:ascii="Times New Roman" w:hAnsi="Times New Roman" w:cs="Times New Roman"/>
          <w:sz w:val="24"/>
          <w:szCs w:val="24"/>
        </w:rPr>
        <w:t>Приказ</w:t>
      </w:r>
      <w:r w:rsidR="0059074A">
        <w:rPr>
          <w:rFonts w:ascii="Times New Roman" w:hAnsi="Times New Roman" w:cs="Times New Roman"/>
          <w:sz w:val="24"/>
          <w:szCs w:val="24"/>
        </w:rPr>
        <w:t>а</w:t>
      </w:r>
      <w:r w:rsidR="0059074A" w:rsidRPr="0059074A">
        <w:rPr>
          <w:rFonts w:ascii="Times New Roman" w:hAnsi="Times New Roman" w:cs="Times New Roman"/>
          <w:sz w:val="24"/>
          <w:szCs w:val="24"/>
        </w:rPr>
        <w:t xml:space="preserve"> Минфина России от 08.06.2020 </w:t>
      </w:r>
      <w:r w:rsidR="0059074A">
        <w:rPr>
          <w:rFonts w:ascii="Times New Roman" w:hAnsi="Times New Roman" w:cs="Times New Roman"/>
          <w:sz w:val="24"/>
          <w:szCs w:val="24"/>
        </w:rPr>
        <w:t>№</w:t>
      </w:r>
      <w:r w:rsidR="0059074A" w:rsidRPr="0059074A">
        <w:rPr>
          <w:rFonts w:ascii="Times New Roman" w:hAnsi="Times New Roman" w:cs="Times New Roman"/>
          <w:sz w:val="24"/>
          <w:szCs w:val="24"/>
        </w:rPr>
        <w:t xml:space="preserve"> 99н (ред. от 12.07.2021) </w:t>
      </w:r>
      <w:r w:rsidR="0059074A">
        <w:rPr>
          <w:rFonts w:ascii="Times New Roman" w:hAnsi="Times New Roman" w:cs="Times New Roman"/>
          <w:sz w:val="24"/>
          <w:szCs w:val="24"/>
        </w:rPr>
        <w:t>«</w:t>
      </w:r>
      <w:r w:rsidR="0059074A" w:rsidRPr="0059074A">
        <w:rPr>
          <w:rFonts w:ascii="Times New Roman" w:hAnsi="Times New Roman" w:cs="Times New Roman"/>
          <w:sz w:val="24"/>
          <w:szCs w:val="24"/>
        </w:rPr>
        <w:t>Об утверждении кодов (перечней кодов) бюджетной классификации Российской Федерации на 2021 год (на 2021 год и на плановый период 2022 и 2023 годов)</w:t>
      </w:r>
      <w:r w:rsidR="0059074A">
        <w:rPr>
          <w:rFonts w:ascii="Times New Roman" w:hAnsi="Times New Roman" w:cs="Times New Roman"/>
          <w:sz w:val="24"/>
          <w:szCs w:val="24"/>
        </w:rPr>
        <w:t>»:</w:t>
      </w:r>
    </w:p>
    <w:p w:rsidR="0059074A" w:rsidRDefault="0059074A" w:rsidP="005907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000 1 11 05025 10 0000 120 </w:t>
      </w:r>
      <w:r w:rsidRPr="00D979EB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59074A">
        <w:rPr>
          <w:rFonts w:ascii="Times New Roman" w:hAnsi="Times New Roman" w:cs="Times New Roman"/>
          <w:sz w:val="24"/>
          <w:szCs w:val="24"/>
          <w:u w:val="single"/>
        </w:rPr>
        <w:t>Доходы, получаемые в виде арендной платы</w:t>
      </w:r>
      <w:r w:rsidRPr="0059074A">
        <w:rPr>
          <w:rFonts w:ascii="Times New Roman" w:hAnsi="Times New Roman" w:cs="Times New Roman"/>
          <w:sz w:val="24"/>
          <w:szCs w:val="24"/>
        </w:rPr>
        <w:t>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770C7D" w:rsidRPr="00D979EB" w:rsidRDefault="00770C7D" w:rsidP="00770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000 1 11 09045 10 0000 120 «</w:t>
      </w:r>
      <w:r w:rsidRPr="00D979EB">
        <w:rPr>
          <w:rFonts w:ascii="Times New Roman" w:hAnsi="Times New Roman" w:cs="Times New Roman"/>
          <w:sz w:val="24"/>
          <w:szCs w:val="24"/>
          <w:u w:val="single"/>
        </w:rPr>
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="00ED411A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D979EB" w:rsidRPr="00D979EB"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D979EB" w:rsidRDefault="00D979EB" w:rsidP="00D979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000 1 14 02053 10 000 410 «Доходы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</w:t>
      </w:r>
      <w:r w:rsidRPr="00ED411A">
        <w:rPr>
          <w:rFonts w:ascii="Times New Roman" w:hAnsi="Times New Roman" w:cs="Times New Roman"/>
          <w:sz w:val="24"/>
          <w:szCs w:val="24"/>
          <w:u w:val="single"/>
        </w:rPr>
        <w:t>муниципальных унитарных предприятий, в том числе казенных), в части реализации основных средств по указанному имуществу</w:t>
      </w:r>
      <w:r w:rsidR="00ED411A">
        <w:rPr>
          <w:rFonts w:ascii="Times New Roman" w:hAnsi="Times New Roman" w:cs="Times New Roman"/>
          <w:sz w:val="24"/>
          <w:szCs w:val="24"/>
          <w:u w:val="single"/>
        </w:rPr>
        <w:t>»,</w:t>
      </w:r>
    </w:p>
    <w:p w:rsidR="00770C7D" w:rsidRDefault="00770C7D" w:rsidP="005907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000 1 17 05050 10</w:t>
      </w:r>
      <w:r w:rsidR="00D979EB">
        <w:rPr>
          <w:rFonts w:ascii="Times New Roman" w:hAnsi="Times New Roman" w:cs="Times New Roman"/>
          <w:sz w:val="24"/>
          <w:szCs w:val="24"/>
        </w:rPr>
        <w:t xml:space="preserve"> </w:t>
      </w:r>
      <w:r w:rsidRPr="00770C7D">
        <w:rPr>
          <w:rFonts w:ascii="Times New Roman" w:hAnsi="Times New Roman" w:cs="Times New Roman"/>
          <w:sz w:val="24"/>
          <w:szCs w:val="24"/>
          <w:u w:val="single"/>
        </w:rPr>
        <w:t>000</w:t>
      </w:r>
      <w:r w:rsidR="00D979E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180</w:t>
      </w:r>
      <w:r w:rsidR="00D979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«Прочие неналоговые доходы бюджетов сельских поселений»,</w:t>
      </w:r>
      <w:r w:rsidR="00D979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9EB" w:rsidRDefault="00770C7D" w:rsidP="00D97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000 1 17 15030 10</w:t>
      </w:r>
      <w:r w:rsidR="00D979EB">
        <w:rPr>
          <w:rFonts w:ascii="Times New Roman" w:hAnsi="Times New Roman" w:cs="Times New Roman"/>
          <w:sz w:val="24"/>
          <w:szCs w:val="24"/>
        </w:rPr>
        <w:t xml:space="preserve"> </w:t>
      </w:r>
      <w:r w:rsidRPr="00770C7D">
        <w:rPr>
          <w:rFonts w:ascii="Times New Roman" w:hAnsi="Times New Roman" w:cs="Times New Roman"/>
          <w:sz w:val="24"/>
          <w:szCs w:val="24"/>
          <w:u w:val="single"/>
        </w:rPr>
        <w:t>000</w:t>
      </w:r>
      <w:r w:rsidR="00D979E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0C7D">
        <w:rPr>
          <w:rFonts w:ascii="Times New Roman" w:hAnsi="Times New Roman" w:cs="Times New Roman"/>
          <w:sz w:val="24"/>
          <w:szCs w:val="24"/>
          <w:u w:val="single"/>
        </w:rPr>
        <w:t>180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D979EB">
        <w:rPr>
          <w:rFonts w:ascii="Times New Roman" w:hAnsi="Times New Roman" w:cs="Times New Roman"/>
          <w:sz w:val="24"/>
          <w:szCs w:val="24"/>
        </w:rPr>
        <w:t xml:space="preserve"> </w:t>
      </w:r>
      <w:r w:rsidRPr="00770C7D">
        <w:rPr>
          <w:rFonts w:ascii="Times New Roman" w:hAnsi="Times New Roman" w:cs="Times New Roman"/>
          <w:sz w:val="24"/>
          <w:szCs w:val="24"/>
        </w:rPr>
        <w:t>вместо</w:t>
      </w:r>
      <w:r w:rsidR="00D979EB">
        <w:rPr>
          <w:rFonts w:ascii="Times New Roman" w:hAnsi="Times New Roman" w:cs="Times New Roman"/>
          <w:sz w:val="24"/>
          <w:szCs w:val="24"/>
        </w:rPr>
        <w:t xml:space="preserve"> </w:t>
      </w:r>
      <w:r w:rsidRPr="00D979EB">
        <w:rPr>
          <w:rFonts w:ascii="Times New Roman" w:hAnsi="Times New Roman" w:cs="Times New Roman"/>
          <w:sz w:val="24"/>
          <w:szCs w:val="24"/>
        </w:rPr>
        <w:t>000 1 17 15030</w:t>
      </w:r>
      <w:r w:rsidR="00D979EB" w:rsidRPr="00D979EB">
        <w:rPr>
          <w:rFonts w:ascii="Times New Roman" w:hAnsi="Times New Roman" w:cs="Times New Roman"/>
          <w:sz w:val="24"/>
          <w:szCs w:val="24"/>
        </w:rPr>
        <w:t xml:space="preserve"> </w:t>
      </w:r>
      <w:r w:rsidR="00D979EB">
        <w:rPr>
          <w:rFonts w:ascii="Times New Roman" w:hAnsi="Times New Roman" w:cs="Times New Roman"/>
          <w:sz w:val="24"/>
          <w:szCs w:val="24"/>
        </w:rPr>
        <w:t xml:space="preserve">10 </w:t>
      </w:r>
      <w:r w:rsidR="00D979EB" w:rsidRPr="00D979EB">
        <w:rPr>
          <w:rFonts w:ascii="Times New Roman" w:hAnsi="Times New Roman" w:cs="Times New Roman"/>
          <w:sz w:val="24"/>
          <w:szCs w:val="24"/>
          <w:u w:val="single"/>
        </w:rPr>
        <w:t>0000 150</w:t>
      </w:r>
      <w:r w:rsidR="00D979EB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r w:rsidR="00D979EB">
        <w:rPr>
          <w:rFonts w:ascii="Times New Roman" w:hAnsi="Times New Roman" w:cs="Times New Roman"/>
          <w:sz w:val="24"/>
          <w:szCs w:val="24"/>
        </w:rPr>
        <w:t>Инициативные платежи, зачисляемые в бюджеты сельских поселений»</w:t>
      </w:r>
      <w:r w:rsidR="00ED2461">
        <w:rPr>
          <w:rFonts w:ascii="Times New Roman" w:hAnsi="Times New Roman" w:cs="Times New Roman"/>
          <w:sz w:val="24"/>
          <w:szCs w:val="24"/>
        </w:rPr>
        <w:t>.</w:t>
      </w:r>
    </w:p>
    <w:p w:rsidR="009B05CF" w:rsidRPr="008A1991" w:rsidRDefault="009B05CF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184.2 Бюджетного кодекса РФ одновременно с Проектом решения о бюджете Администрацией Куяновское сельское поселение представлен </w:t>
      </w:r>
      <w:r w:rsidRPr="00E175DB">
        <w:rPr>
          <w:rFonts w:ascii="Times New Roman" w:hAnsi="Times New Roman" w:cs="Times New Roman"/>
          <w:sz w:val="24"/>
          <w:szCs w:val="24"/>
        </w:rPr>
        <w:t>Реестр источников доходов бюджета муниципального образования Куяновское сельское поселение на 202</w:t>
      </w:r>
      <w:r w:rsidR="00436A7B" w:rsidRPr="00E175DB">
        <w:rPr>
          <w:rFonts w:ascii="Times New Roman" w:hAnsi="Times New Roman" w:cs="Times New Roman"/>
          <w:sz w:val="24"/>
          <w:szCs w:val="24"/>
        </w:rPr>
        <w:t>2</w:t>
      </w:r>
      <w:r w:rsidRPr="00E175DB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436A7B" w:rsidRPr="00E175DB">
        <w:rPr>
          <w:rFonts w:ascii="Times New Roman" w:hAnsi="Times New Roman" w:cs="Times New Roman"/>
          <w:sz w:val="24"/>
          <w:szCs w:val="24"/>
        </w:rPr>
        <w:t>3</w:t>
      </w:r>
      <w:r w:rsidRPr="00E175DB">
        <w:rPr>
          <w:rFonts w:ascii="Times New Roman" w:hAnsi="Times New Roman" w:cs="Times New Roman"/>
          <w:sz w:val="24"/>
          <w:szCs w:val="24"/>
        </w:rPr>
        <w:t>-202</w:t>
      </w:r>
      <w:r w:rsidR="00436A7B" w:rsidRPr="00E175DB">
        <w:rPr>
          <w:rFonts w:ascii="Times New Roman" w:hAnsi="Times New Roman" w:cs="Times New Roman"/>
          <w:sz w:val="24"/>
          <w:szCs w:val="24"/>
        </w:rPr>
        <w:t>4</w:t>
      </w:r>
      <w:r w:rsidRPr="00E175DB">
        <w:rPr>
          <w:rFonts w:ascii="Times New Roman" w:hAnsi="Times New Roman" w:cs="Times New Roman"/>
          <w:sz w:val="24"/>
          <w:szCs w:val="24"/>
        </w:rPr>
        <w:t xml:space="preserve"> годов.</w:t>
      </w:r>
      <w:r w:rsidRPr="008A19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3B8" w:rsidRDefault="00CC53B8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1967" w:rsidRDefault="00B632AB" w:rsidP="0001764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F5A">
        <w:rPr>
          <w:rFonts w:ascii="Times New Roman" w:hAnsi="Times New Roman" w:cs="Times New Roman"/>
          <w:b/>
          <w:bCs/>
          <w:sz w:val="24"/>
          <w:szCs w:val="24"/>
        </w:rPr>
        <w:t>Анализ проекта расходной части бюджета</w:t>
      </w:r>
      <w:r w:rsidR="00B35C68"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1967" w:rsidRPr="00D17F5A">
        <w:rPr>
          <w:rFonts w:ascii="Times New Roman" w:hAnsi="Times New Roman" w:cs="Times New Roman"/>
          <w:b/>
          <w:sz w:val="24"/>
          <w:szCs w:val="24"/>
        </w:rPr>
        <w:t>муниципального образования Куяновское сельское поселение</w:t>
      </w:r>
      <w:r w:rsidR="00121967"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 на 20</w:t>
      </w:r>
      <w:r w:rsidR="00710CC8" w:rsidRPr="00D17F5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A2B4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967"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4457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5759" w:rsidRPr="00FA3866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7A2B45">
        <w:rPr>
          <w:rFonts w:ascii="Times New Roman" w:hAnsi="Times New Roman" w:cs="Times New Roman"/>
          <w:b/>
          <w:sz w:val="24"/>
          <w:szCs w:val="24"/>
        </w:rPr>
        <w:t>3</w:t>
      </w:r>
      <w:r w:rsidR="00445759" w:rsidRPr="00FA3866">
        <w:rPr>
          <w:rFonts w:ascii="Times New Roman" w:hAnsi="Times New Roman" w:cs="Times New Roman"/>
          <w:b/>
          <w:sz w:val="24"/>
          <w:szCs w:val="24"/>
        </w:rPr>
        <w:t>-202</w:t>
      </w:r>
      <w:r w:rsidR="007A2B45">
        <w:rPr>
          <w:rFonts w:ascii="Times New Roman" w:hAnsi="Times New Roman" w:cs="Times New Roman"/>
          <w:b/>
          <w:sz w:val="24"/>
          <w:szCs w:val="24"/>
        </w:rPr>
        <w:t>4</w:t>
      </w:r>
      <w:r w:rsidR="00445759" w:rsidRPr="00FA3866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515333">
        <w:rPr>
          <w:rFonts w:ascii="Times New Roman" w:hAnsi="Times New Roman" w:cs="Times New Roman"/>
          <w:b/>
          <w:sz w:val="24"/>
          <w:szCs w:val="24"/>
        </w:rPr>
        <w:t>.</w:t>
      </w:r>
    </w:p>
    <w:p w:rsidR="00515333" w:rsidRPr="00FA3866" w:rsidRDefault="00515333" w:rsidP="00017645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866" w:rsidRDefault="00FA3866" w:rsidP="00017645">
      <w:pPr>
        <w:pStyle w:val="ConsPlusNormal"/>
        <w:spacing w:line="276" w:lineRule="auto"/>
        <w:ind w:firstLine="709"/>
        <w:jc w:val="both"/>
        <w:rPr>
          <w:b w:val="0"/>
        </w:rPr>
      </w:pPr>
      <w:r w:rsidRPr="002A3F94">
        <w:rPr>
          <w:b w:val="0"/>
        </w:rPr>
        <w:t xml:space="preserve">Формирование расходов бюджета муниципального образования </w:t>
      </w:r>
      <w:r w:rsidR="00986088" w:rsidRPr="002A3F94">
        <w:rPr>
          <w:b w:val="0"/>
        </w:rPr>
        <w:t>Куяновское</w:t>
      </w:r>
      <w:r w:rsidRPr="002A3F94">
        <w:rPr>
          <w:b w:val="0"/>
        </w:rPr>
        <w:t xml:space="preserve"> сельское поселение на 202</w:t>
      </w:r>
      <w:r w:rsidR="007A2B45">
        <w:rPr>
          <w:b w:val="0"/>
        </w:rPr>
        <w:t>2</w:t>
      </w:r>
      <w:r w:rsidRPr="002A3F94">
        <w:rPr>
          <w:b w:val="0"/>
        </w:rPr>
        <w:t xml:space="preserve"> го</w:t>
      </w:r>
      <w:r w:rsidR="00164702">
        <w:rPr>
          <w:b w:val="0"/>
        </w:rPr>
        <w:t>д</w:t>
      </w:r>
      <w:r w:rsidRPr="002A3F94">
        <w:rPr>
          <w:b w:val="0"/>
        </w:rPr>
        <w:t xml:space="preserve"> и на плановый период 202</w:t>
      </w:r>
      <w:r w:rsidR="007A2B45">
        <w:rPr>
          <w:b w:val="0"/>
        </w:rPr>
        <w:t>3</w:t>
      </w:r>
      <w:r w:rsidRPr="002A3F94">
        <w:rPr>
          <w:b w:val="0"/>
        </w:rPr>
        <w:t>-202</w:t>
      </w:r>
      <w:r w:rsidR="007A2B45">
        <w:rPr>
          <w:b w:val="0"/>
        </w:rPr>
        <w:t>4</w:t>
      </w:r>
      <w:r w:rsidRPr="002A3F94">
        <w:rPr>
          <w:b w:val="0"/>
        </w:rPr>
        <w:t xml:space="preserve"> годов произведено с учетом основных направлений бю</w:t>
      </w:r>
      <w:r w:rsidRPr="00FA3866">
        <w:rPr>
          <w:b w:val="0"/>
        </w:rPr>
        <w:t>джетной и налоговой политики поселения на 202</w:t>
      </w:r>
      <w:r w:rsidR="007A2B45">
        <w:rPr>
          <w:b w:val="0"/>
        </w:rPr>
        <w:t>2</w:t>
      </w:r>
      <w:r w:rsidRPr="00FA3866">
        <w:rPr>
          <w:b w:val="0"/>
        </w:rPr>
        <w:t xml:space="preserve"> год и на плановый период 202</w:t>
      </w:r>
      <w:r w:rsidR="007A2B45">
        <w:rPr>
          <w:b w:val="0"/>
        </w:rPr>
        <w:t>3</w:t>
      </w:r>
      <w:r w:rsidRPr="00FA3866">
        <w:rPr>
          <w:b w:val="0"/>
        </w:rPr>
        <w:t>-202</w:t>
      </w:r>
      <w:r w:rsidR="007A2B45">
        <w:rPr>
          <w:b w:val="0"/>
        </w:rPr>
        <w:t>4</w:t>
      </w:r>
      <w:r w:rsidRPr="00FA3866">
        <w:rPr>
          <w:b w:val="0"/>
        </w:rPr>
        <w:t xml:space="preserve"> годов.</w:t>
      </w:r>
    </w:p>
    <w:p w:rsidR="000156DA" w:rsidRPr="000156DA" w:rsidRDefault="000156DA" w:rsidP="00017645">
      <w:pPr>
        <w:pStyle w:val="ConsPlusNormal"/>
        <w:spacing w:line="276" w:lineRule="auto"/>
        <w:ind w:firstLine="709"/>
        <w:jc w:val="both"/>
        <w:rPr>
          <w:b w:val="0"/>
        </w:rPr>
      </w:pPr>
      <w:r w:rsidRPr="000156DA">
        <w:rPr>
          <w:b w:val="0"/>
        </w:rPr>
        <w:t xml:space="preserve">Приложением к Проекту </w:t>
      </w:r>
      <w:r>
        <w:rPr>
          <w:b w:val="0"/>
        </w:rPr>
        <w:t xml:space="preserve">решения о </w:t>
      </w:r>
      <w:r w:rsidRPr="000156DA">
        <w:rPr>
          <w:b w:val="0"/>
        </w:rPr>
        <w:t xml:space="preserve">бюджете предлагается утвердить расходы бюджета муниципального образования </w:t>
      </w:r>
      <w:r>
        <w:rPr>
          <w:b w:val="0"/>
        </w:rPr>
        <w:t>Куяновское</w:t>
      </w:r>
      <w:r w:rsidRPr="000156DA">
        <w:rPr>
          <w:b w:val="0"/>
        </w:rPr>
        <w:t xml:space="preserve"> сельское поселение на 202</w:t>
      </w:r>
      <w:r w:rsidR="007A2B45">
        <w:rPr>
          <w:b w:val="0"/>
        </w:rPr>
        <w:t>2</w:t>
      </w:r>
      <w:r w:rsidRPr="000156DA">
        <w:rPr>
          <w:b w:val="0"/>
        </w:rPr>
        <w:t xml:space="preserve"> год в сумме </w:t>
      </w:r>
      <w:r w:rsidR="008725DD">
        <w:rPr>
          <w:b w:val="0"/>
        </w:rPr>
        <w:t>7</w:t>
      </w:r>
      <w:r w:rsidR="007A2B45">
        <w:rPr>
          <w:b w:val="0"/>
        </w:rPr>
        <w:t>505,</w:t>
      </w:r>
      <w:r w:rsidR="008725DD">
        <w:rPr>
          <w:b w:val="0"/>
        </w:rPr>
        <w:t>5</w:t>
      </w:r>
      <w:r w:rsidRPr="000156DA">
        <w:rPr>
          <w:b w:val="0"/>
        </w:rPr>
        <w:t xml:space="preserve"> тыс. руб., в </w:t>
      </w:r>
      <w:r>
        <w:rPr>
          <w:b w:val="0"/>
        </w:rPr>
        <w:t xml:space="preserve">плановом периоде на </w:t>
      </w:r>
      <w:r w:rsidRPr="000156DA">
        <w:rPr>
          <w:b w:val="0"/>
        </w:rPr>
        <w:t>202</w:t>
      </w:r>
      <w:r w:rsidR="007A2B45">
        <w:rPr>
          <w:b w:val="0"/>
        </w:rPr>
        <w:t>3</w:t>
      </w:r>
      <w:r w:rsidRPr="000156DA">
        <w:rPr>
          <w:b w:val="0"/>
        </w:rPr>
        <w:t xml:space="preserve"> год в сумме </w:t>
      </w:r>
      <w:r w:rsidR="007A2B45">
        <w:rPr>
          <w:b w:val="0"/>
        </w:rPr>
        <w:t>7333,7</w:t>
      </w:r>
      <w:r w:rsidRPr="000156DA">
        <w:rPr>
          <w:b w:val="0"/>
        </w:rPr>
        <w:t xml:space="preserve"> тыс. руб., </w:t>
      </w:r>
      <w:r>
        <w:rPr>
          <w:b w:val="0"/>
        </w:rPr>
        <w:t xml:space="preserve">на </w:t>
      </w:r>
      <w:r w:rsidRPr="000156DA">
        <w:rPr>
          <w:b w:val="0"/>
        </w:rPr>
        <w:t>202</w:t>
      </w:r>
      <w:r w:rsidR="007A2B45">
        <w:rPr>
          <w:b w:val="0"/>
        </w:rPr>
        <w:t>4</w:t>
      </w:r>
      <w:r w:rsidRPr="000156DA">
        <w:rPr>
          <w:b w:val="0"/>
        </w:rPr>
        <w:t xml:space="preserve"> год </w:t>
      </w:r>
      <w:r w:rsidR="00CD67D5">
        <w:rPr>
          <w:b w:val="0"/>
        </w:rPr>
        <w:t xml:space="preserve">в сумме </w:t>
      </w:r>
      <w:r>
        <w:rPr>
          <w:b w:val="0"/>
        </w:rPr>
        <w:t>7</w:t>
      </w:r>
      <w:r w:rsidR="007A2B45">
        <w:rPr>
          <w:b w:val="0"/>
        </w:rPr>
        <w:t>515,7</w:t>
      </w:r>
      <w:r w:rsidRPr="000156DA">
        <w:rPr>
          <w:b w:val="0"/>
        </w:rPr>
        <w:t xml:space="preserve"> тыс. руб. Утверждаемые прогнозируемые расходы на 202</w:t>
      </w:r>
      <w:r w:rsidR="007A2B45">
        <w:rPr>
          <w:b w:val="0"/>
        </w:rPr>
        <w:t>2</w:t>
      </w:r>
      <w:r w:rsidRPr="000156DA">
        <w:rPr>
          <w:b w:val="0"/>
        </w:rPr>
        <w:t xml:space="preserve"> год ниже относительно ожидаемого исполнения </w:t>
      </w:r>
      <w:r w:rsidR="008725DD">
        <w:rPr>
          <w:b w:val="0"/>
        </w:rPr>
        <w:t xml:space="preserve">в сумме </w:t>
      </w:r>
      <w:r w:rsidRPr="000156DA">
        <w:rPr>
          <w:b w:val="0"/>
        </w:rPr>
        <w:t>за 20</w:t>
      </w:r>
      <w:r w:rsidR="008725DD">
        <w:rPr>
          <w:b w:val="0"/>
        </w:rPr>
        <w:t>2</w:t>
      </w:r>
      <w:r w:rsidR="007A2B45">
        <w:rPr>
          <w:b w:val="0"/>
        </w:rPr>
        <w:t>1</w:t>
      </w:r>
      <w:r w:rsidRPr="000156DA">
        <w:rPr>
          <w:b w:val="0"/>
        </w:rPr>
        <w:t xml:space="preserve"> год на </w:t>
      </w:r>
      <w:r w:rsidR="007A2B45">
        <w:rPr>
          <w:b w:val="0"/>
        </w:rPr>
        <w:t>59,4</w:t>
      </w:r>
      <w:r w:rsidRPr="000156DA">
        <w:rPr>
          <w:b w:val="0"/>
        </w:rPr>
        <w:t xml:space="preserve">% или на </w:t>
      </w:r>
      <w:r w:rsidR="008725DD">
        <w:rPr>
          <w:b w:val="0"/>
        </w:rPr>
        <w:t>5</w:t>
      </w:r>
      <w:r w:rsidR="007A2B45">
        <w:rPr>
          <w:b w:val="0"/>
        </w:rPr>
        <w:t>109</w:t>
      </w:r>
      <w:r w:rsidR="008725DD">
        <w:rPr>
          <w:b w:val="0"/>
        </w:rPr>
        <w:t>,</w:t>
      </w:r>
      <w:r w:rsidR="007A2B45">
        <w:rPr>
          <w:b w:val="0"/>
        </w:rPr>
        <w:t>8</w:t>
      </w:r>
      <w:r w:rsidRPr="000156DA">
        <w:rPr>
          <w:b w:val="0"/>
        </w:rPr>
        <w:t xml:space="preserve"> тыс. руб. (ожидаемое исполнение за 20</w:t>
      </w:r>
      <w:r w:rsidR="008725DD">
        <w:rPr>
          <w:b w:val="0"/>
        </w:rPr>
        <w:t>2</w:t>
      </w:r>
      <w:r w:rsidR="007A2B45">
        <w:rPr>
          <w:b w:val="0"/>
        </w:rPr>
        <w:t>1</w:t>
      </w:r>
      <w:r w:rsidRPr="000156DA">
        <w:rPr>
          <w:b w:val="0"/>
        </w:rPr>
        <w:t xml:space="preserve"> год </w:t>
      </w:r>
      <w:r>
        <w:rPr>
          <w:b w:val="0"/>
        </w:rPr>
        <w:t>1</w:t>
      </w:r>
      <w:r w:rsidR="008725DD">
        <w:rPr>
          <w:b w:val="0"/>
        </w:rPr>
        <w:t>2</w:t>
      </w:r>
      <w:r w:rsidR="007A2B45">
        <w:rPr>
          <w:b w:val="0"/>
        </w:rPr>
        <w:t>615,3</w:t>
      </w:r>
      <w:r w:rsidRPr="000156DA">
        <w:rPr>
          <w:b w:val="0"/>
        </w:rPr>
        <w:t xml:space="preserve"> тыс. руб.).</w:t>
      </w:r>
    </w:p>
    <w:p w:rsidR="00EC0BBD" w:rsidRDefault="00CD6E3E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DB4">
        <w:rPr>
          <w:rFonts w:ascii="Times New Roman" w:hAnsi="Times New Roman" w:cs="Times New Roman"/>
          <w:sz w:val="24"/>
          <w:szCs w:val="24"/>
        </w:rPr>
        <w:t>Приложени</w:t>
      </w:r>
      <w:r w:rsidR="002A3F94" w:rsidRPr="00C91DB4">
        <w:rPr>
          <w:rFonts w:ascii="Times New Roman" w:hAnsi="Times New Roman" w:cs="Times New Roman"/>
          <w:sz w:val="24"/>
          <w:szCs w:val="24"/>
        </w:rPr>
        <w:t>ям</w:t>
      </w:r>
      <w:r w:rsidR="002A3F94">
        <w:rPr>
          <w:rFonts w:ascii="Times New Roman" w:hAnsi="Times New Roman" w:cs="Times New Roman"/>
          <w:sz w:val="24"/>
          <w:szCs w:val="24"/>
        </w:rPr>
        <w:t>и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DC4B25" w:rsidRPr="00912799">
        <w:rPr>
          <w:rFonts w:ascii="Times New Roman" w:hAnsi="Times New Roman" w:cs="Times New Roman"/>
          <w:sz w:val="24"/>
          <w:szCs w:val="24"/>
        </w:rPr>
        <w:t>№</w:t>
      </w:r>
      <w:r w:rsidR="00710CC8">
        <w:rPr>
          <w:rFonts w:ascii="Times New Roman" w:hAnsi="Times New Roman" w:cs="Times New Roman"/>
          <w:sz w:val="24"/>
          <w:szCs w:val="24"/>
        </w:rPr>
        <w:t>8</w:t>
      </w:r>
      <w:r w:rsidR="002A3F94">
        <w:rPr>
          <w:rFonts w:ascii="Times New Roman" w:hAnsi="Times New Roman" w:cs="Times New Roman"/>
          <w:sz w:val="24"/>
          <w:szCs w:val="24"/>
        </w:rPr>
        <w:t>, №8.1</w:t>
      </w:r>
      <w:r w:rsidRPr="00912799">
        <w:rPr>
          <w:rFonts w:ascii="Times New Roman" w:hAnsi="Times New Roman" w:cs="Times New Roman"/>
          <w:sz w:val="24"/>
          <w:szCs w:val="24"/>
        </w:rPr>
        <w:t xml:space="preserve"> к </w:t>
      </w:r>
      <w:r w:rsidR="00D67413" w:rsidRPr="00912799">
        <w:rPr>
          <w:rFonts w:ascii="Times New Roman" w:hAnsi="Times New Roman" w:cs="Times New Roman"/>
          <w:sz w:val="24"/>
          <w:szCs w:val="24"/>
        </w:rPr>
        <w:t>П</w:t>
      </w:r>
      <w:r w:rsidRPr="00912799">
        <w:rPr>
          <w:rFonts w:ascii="Times New Roman" w:hAnsi="Times New Roman" w:cs="Times New Roman"/>
          <w:sz w:val="24"/>
          <w:szCs w:val="24"/>
        </w:rPr>
        <w:t xml:space="preserve">роекту </w:t>
      </w:r>
      <w:r w:rsidR="008201F2" w:rsidRPr="00912799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883A48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6D4649">
        <w:rPr>
          <w:rFonts w:ascii="Times New Roman" w:hAnsi="Times New Roman" w:cs="Times New Roman"/>
          <w:sz w:val="24"/>
          <w:szCs w:val="24"/>
        </w:rPr>
        <w:t>предлагается к у</w:t>
      </w:r>
      <w:r w:rsidR="008725DD">
        <w:rPr>
          <w:rFonts w:ascii="Times New Roman" w:hAnsi="Times New Roman" w:cs="Times New Roman"/>
          <w:sz w:val="24"/>
          <w:szCs w:val="24"/>
        </w:rPr>
        <w:t>твержден</w:t>
      </w:r>
      <w:r w:rsidR="006D4649">
        <w:rPr>
          <w:rFonts w:ascii="Times New Roman" w:hAnsi="Times New Roman" w:cs="Times New Roman"/>
          <w:sz w:val="24"/>
          <w:szCs w:val="24"/>
        </w:rPr>
        <w:t>ию</w:t>
      </w:r>
      <w:r w:rsidR="00F66910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разделам, подразделам, целевым статьям и видам расходов </w:t>
      </w:r>
      <w:r w:rsidR="00D67413" w:rsidRPr="00912799">
        <w:rPr>
          <w:rFonts w:ascii="Times New Roman" w:hAnsi="Times New Roman" w:cs="Times New Roman"/>
          <w:sz w:val="24"/>
          <w:szCs w:val="24"/>
        </w:rPr>
        <w:t>бюджет</w:t>
      </w:r>
      <w:r w:rsidR="00977BEA" w:rsidRPr="00912799">
        <w:rPr>
          <w:rFonts w:ascii="Times New Roman" w:hAnsi="Times New Roman" w:cs="Times New Roman"/>
          <w:sz w:val="24"/>
          <w:szCs w:val="24"/>
        </w:rPr>
        <w:t>а</w:t>
      </w:r>
      <w:r w:rsidR="006B0C1B">
        <w:rPr>
          <w:rFonts w:ascii="Times New Roman" w:hAnsi="Times New Roman" w:cs="Times New Roman"/>
          <w:sz w:val="24"/>
          <w:szCs w:val="24"/>
        </w:rPr>
        <w:t xml:space="preserve"> </w:t>
      </w:r>
      <w:r w:rsidR="006B0C1B" w:rsidRPr="000143CD">
        <w:rPr>
          <w:rFonts w:ascii="Times New Roman" w:hAnsi="Times New Roman" w:cs="Times New Roman"/>
          <w:sz w:val="24"/>
          <w:szCs w:val="24"/>
        </w:rPr>
        <w:t>на 20</w:t>
      </w:r>
      <w:r w:rsidR="006B0C1B">
        <w:rPr>
          <w:rFonts w:ascii="Times New Roman" w:hAnsi="Times New Roman" w:cs="Times New Roman"/>
          <w:sz w:val="24"/>
          <w:szCs w:val="24"/>
        </w:rPr>
        <w:t>22</w:t>
      </w:r>
      <w:r w:rsidR="006B0C1B" w:rsidRPr="000143CD">
        <w:rPr>
          <w:rFonts w:ascii="Times New Roman" w:hAnsi="Times New Roman" w:cs="Times New Roman"/>
          <w:sz w:val="24"/>
          <w:szCs w:val="24"/>
        </w:rPr>
        <w:t xml:space="preserve"> год</w:t>
      </w:r>
      <w:r w:rsidR="006B0C1B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6B0C1B">
        <w:rPr>
          <w:rFonts w:ascii="Times New Roman" w:hAnsi="Times New Roman" w:cs="Times New Roman"/>
          <w:sz w:val="24"/>
          <w:szCs w:val="24"/>
        </w:rPr>
        <w:t>и на плановый период 2023-2024 годов</w:t>
      </w:r>
      <w:r w:rsidR="00EC0BB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Layout w:type="fixed"/>
        <w:tblLook w:val="04A0"/>
      </w:tblPr>
      <w:tblGrid>
        <w:gridCol w:w="2376"/>
        <w:gridCol w:w="851"/>
        <w:gridCol w:w="1134"/>
        <w:gridCol w:w="850"/>
        <w:gridCol w:w="851"/>
        <w:gridCol w:w="850"/>
        <w:gridCol w:w="851"/>
        <w:gridCol w:w="850"/>
        <w:gridCol w:w="851"/>
        <w:gridCol w:w="850"/>
      </w:tblGrid>
      <w:tr w:rsidR="00EC0BBD" w:rsidRPr="005B3B00" w:rsidTr="00017645">
        <w:tc>
          <w:tcPr>
            <w:tcW w:w="2376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 xml:space="preserve">Наименование </w:t>
            </w:r>
          </w:p>
          <w:p w:rsidR="00EC0BBD" w:rsidRPr="00EC0BBD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разделов</w:t>
            </w:r>
          </w:p>
        </w:tc>
        <w:tc>
          <w:tcPr>
            <w:tcW w:w="851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Код раздела</w:t>
            </w:r>
          </w:p>
        </w:tc>
        <w:tc>
          <w:tcPr>
            <w:tcW w:w="1984" w:type="dxa"/>
            <w:gridSpan w:val="2"/>
          </w:tcPr>
          <w:p w:rsidR="00EC0BBD" w:rsidRPr="00EC0BBD" w:rsidRDefault="00EC0BBD" w:rsidP="00017645">
            <w:pPr>
              <w:pStyle w:val="ConsPlusNormal"/>
              <w:spacing w:line="276" w:lineRule="auto"/>
              <w:jc w:val="center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20</w:t>
            </w:r>
            <w:r w:rsidR="008725DD">
              <w:rPr>
                <w:rFonts w:eastAsia="Times New Roman"/>
                <w:b w:val="0"/>
                <w:sz w:val="18"/>
                <w:szCs w:val="18"/>
              </w:rPr>
              <w:t>2</w:t>
            </w:r>
            <w:r w:rsidR="006D4649">
              <w:rPr>
                <w:rFonts w:eastAsia="Times New Roman"/>
                <w:b w:val="0"/>
                <w:sz w:val="18"/>
                <w:szCs w:val="18"/>
              </w:rPr>
              <w:t>1</w:t>
            </w:r>
            <w:r w:rsidRPr="00EC0BBD">
              <w:rPr>
                <w:rFonts w:eastAsia="Times New Roman"/>
                <w:b w:val="0"/>
                <w:sz w:val="18"/>
                <w:szCs w:val="18"/>
              </w:rPr>
              <w:t xml:space="preserve"> год ожидаемое исполнение</w:t>
            </w:r>
          </w:p>
        </w:tc>
        <w:tc>
          <w:tcPr>
            <w:tcW w:w="1701" w:type="dxa"/>
            <w:gridSpan w:val="2"/>
          </w:tcPr>
          <w:p w:rsidR="00EC0BBD" w:rsidRPr="00EC0BBD" w:rsidRDefault="00EC0BBD" w:rsidP="00017645">
            <w:pPr>
              <w:pStyle w:val="ConsPlusNormal"/>
              <w:spacing w:line="276" w:lineRule="auto"/>
              <w:jc w:val="center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202</w:t>
            </w:r>
            <w:r w:rsidR="006D4649">
              <w:rPr>
                <w:rFonts w:eastAsia="Times New Roman"/>
                <w:b w:val="0"/>
                <w:sz w:val="18"/>
                <w:szCs w:val="18"/>
              </w:rPr>
              <w:t>2</w:t>
            </w:r>
            <w:r w:rsidRPr="00EC0BBD">
              <w:rPr>
                <w:rFonts w:eastAsia="Times New Roman"/>
                <w:b w:val="0"/>
                <w:sz w:val="18"/>
                <w:szCs w:val="18"/>
              </w:rPr>
              <w:t xml:space="preserve"> год прогноз</w:t>
            </w:r>
          </w:p>
        </w:tc>
        <w:tc>
          <w:tcPr>
            <w:tcW w:w="1701" w:type="dxa"/>
            <w:gridSpan w:val="2"/>
          </w:tcPr>
          <w:p w:rsidR="00EC0BBD" w:rsidRPr="00EC0BBD" w:rsidRDefault="00EC0BBD" w:rsidP="00017645">
            <w:pPr>
              <w:pStyle w:val="ConsPlusNormal"/>
              <w:spacing w:line="276" w:lineRule="auto"/>
              <w:jc w:val="center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202</w:t>
            </w:r>
            <w:r w:rsidR="006D4649">
              <w:rPr>
                <w:rFonts w:eastAsia="Times New Roman"/>
                <w:b w:val="0"/>
                <w:sz w:val="18"/>
                <w:szCs w:val="18"/>
              </w:rPr>
              <w:t>3</w:t>
            </w:r>
            <w:r w:rsidRPr="00EC0BBD">
              <w:rPr>
                <w:rFonts w:eastAsia="Times New Roman"/>
                <w:b w:val="0"/>
                <w:sz w:val="18"/>
                <w:szCs w:val="18"/>
              </w:rPr>
              <w:t xml:space="preserve"> год прогноз</w:t>
            </w:r>
          </w:p>
        </w:tc>
        <w:tc>
          <w:tcPr>
            <w:tcW w:w="1701" w:type="dxa"/>
            <w:gridSpan w:val="2"/>
          </w:tcPr>
          <w:p w:rsidR="00EC0BBD" w:rsidRPr="00EC0BBD" w:rsidRDefault="00EC0BBD" w:rsidP="00017645">
            <w:pPr>
              <w:pStyle w:val="ConsPlusNormal"/>
              <w:spacing w:line="276" w:lineRule="auto"/>
              <w:jc w:val="center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202</w:t>
            </w:r>
            <w:r w:rsidR="006D4649">
              <w:rPr>
                <w:rFonts w:eastAsia="Times New Roman"/>
                <w:b w:val="0"/>
                <w:sz w:val="18"/>
                <w:szCs w:val="18"/>
              </w:rPr>
              <w:t>4</w:t>
            </w:r>
            <w:r w:rsidRPr="00EC0BBD">
              <w:rPr>
                <w:rFonts w:eastAsia="Times New Roman"/>
                <w:b w:val="0"/>
                <w:sz w:val="18"/>
                <w:szCs w:val="18"/>
              </w:rPr>
              <w:t xml:space="preserve"> год прогноз</w:t>
            </w:r>
          </w:p>
        </w:tc>
      </w:tr>
      <w:tr w:rsidR="00EC0BBD" w:rsidRPr="00B71036" w:rsidTr="00017645">
        <w:tc>
          <w:tcPr>
            <w:tcW w:w="2376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Всего</w:t>
            </w:r>
          </w:p>
        </w:tc>
        <w:tc>
          <w:tcPr>
            <w:tcW w:w="851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0BBD" w:rsidRPr="00EC0BBD" w:rsidRDefault="00831A2C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12615,3</w:t>
            </w:r>
          </w:p>
        </w:tc>
        <w:tc>
          <w:tcPr>
            <w:tcW w:w="850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100%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7505,5</w:t>
            </w:r>
          </w:p>
        </w:tc>
        <w:tc>
          <w:tcPr>
            <w:tcW w:w="850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100%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7333,7</w:t>
            </w:r>
          </w:p>
        </w:tc>
        <w:tc>
          <w:tcPr>
            <w:tcW w:w="850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100%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7515,7</w:t>
            </w:r>
          </w:p>
        </w:tc>
        <w:tc>
          <w:tcPr>
            <w:tcW w:w="850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100%</w:t>
            </w:r>
          </w:p>
        </w:tc>
      </w:tr>
      <w:tr w:rsidR="00EC0BBD" w:rsidRPr="00B71036" w:rsidTr="00017645">
        <w:tc>
          <w:tcPr>
            <w:tcW w:w="2376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EC0BBD">
              <w:rPr>
                <w:rFonts w:eastAsia="Times New Roman"/>
                <w:b w:val="0"/>
                <w:sz w:val="18"/>
                <w:szCs w:val="18"/>
              </w:rPr>
              <w:t>0100</w:t>
            </w:r>
          </w:p>
        </w:tc>
        <w:tc>
          <w:tcPr>
            <w:tcW w:w="1134" w:type="dxa"/>
          </w:tcPr>
          <w:p w:rsidR="00EC0BBD" w:rsidRPr="00EC0BBD" w:rsidRDefault="00831A2C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4678,7</w:t>
            </w:r>
          </w:p>
        </w:tc>
        <w:tc>
          <w:tcPr>
            <w:tcW w:w="850" w:type="dxa"/>
          </w:tcPr>
          <w:p w:rsidR="00EC0BBD" w:rsidRPr="00EC0BBD" w:rsidRDefault="00831A2C" w:rsidP="00017645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4906,5</w:t>
            </w:r>
          </w:p>
        </w:tc>
        <w:tc>
          <w:tcPr>
            <w:tcW w:w="850" w:type="dxa"/>
          </w:tcPr>
          <w:p w:rsidR="006277B9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65,3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4798,2</w:t>
            </w:r>
          </w:p>
        </w:tc>
        <w:tc>
          <w:tcPr>
            <w:tcW w:w="850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65,4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4863,2</w:t>
            </w:r>
          </w:p>
        </w:tc>
        <w:tc>
          <w:tcPr>
            <w:tcW w:w="850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64,7</w:t>
            </w:r>
          </w:p>
        </w:tc>
      </w:tr>
      <w:tr w:rsidR="00EC0BBD" w:rsidRPr="00B71036" w:rsidTr="00017645">
        <w:tc>
          <w:tcPr>
            <w:tcW w:w="2376" w:type="dxa"/>
          </w:tcPr>
          <w:p w:rsidR="00EC0BBD" w:rsidRPr="004B20D5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Национальная оборона</w:t>
            </w:r>
          </w:p>
        </w:tc>
        <w:tc>
          <w:tcPr>
            <w:tcW w:w="851" w:type="dxa"/>
          </w:tcPr>
          <w:p w:rsidR="00EC0BBD" w:rsidRPr="004B20D5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0200</w:t>
            </w:r>
          </w:p>
        </w:tc>
        <w:tc>
          <w:tcPr>
            <w:tcW w:w="1134" w:type="dxa"/>
          </w:tcPr>
          <w:p w:rsidR="00EC0BBD" w:rsidRPr="00EC0BBD" w:rsidRDefault="00831A2C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114,1</w:t>
            </w:r>
          </w:p>
        </w:tc>
        <w:tc>
          <w:tcPr>
            <w:tcW w:w="850" w:type="dxa"/>
          </w:tcPr>
          <w:p w:rsidR="00EC0BBD" w:rsidRPr="00EC0BBD" w:rsidRDefault="00831A2C" w:rsidP="00017645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851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</w:tr>
      <w:tr w:rsidR="00EC0BBD" w:rsidRPr="00B71036" w:rsidTr="00017645">
        <w:tc>
          <w:tcPr>
            <w:tcW w:w="2376" w:type="dxa"/>
          </w:tcPr>
          <w:p w:rsidR="00EC0BBD" w:rsidRPr="004B20D5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</w:tcPr>
          <w:p w:rsidR="00EC0BBD" w:rsidRPr="004B20D5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0400</w:t>
            </w:r>
          </w:p>
        </w:tc>
        <w:tc>
          <w:tcPr>
            <w:tcW w:w="1134" w:type="dxa"/>
          </w:tcPr>
          <w:p w:rsidR="00EC0BBD" w:rsidRPr="00EC0BBD" w:rsidRDefault="00831A2C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2697,6</w:t>
            </w:r>
          </w:p>
        </w:tc>
        <w:tc>
          <w:tcPr>
            <w:tcW w:w="850" w:type="dxa"/>
          </w:tcPr>
          <w:p w:rsidR="00EC0BBD" w:rsidRPr="00EC0BBD" w:rsidRDefault="00831A2C" w:rsidP="00017645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2487,0</w:t>
            </w:r>
          </w:p>
        </w:tc>
        <w:tc>
          <w:tcPr>
            <w:tcW w:w="850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33,1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2405,0</w:t>
            </w:r>
          </w:p>
        </w:tc>
        <w:tc>
          <w:tcPr>
            <w:tcW w:w="850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32,8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2453,0</w:t>
            </w:r>
          </w:p>
        </w:tc>
        <w:tc>
          <w:tcPr>
            <w:tcW w:w="850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32,6</w:t>
            </w:r>
          </w:p>
        </w:tc>
      </w:tr>
      <w:tr w:rsidR="00EC0BBD" w:rsidRPr="00B71036" w:rsidTr="00017645">
        <w:trPr>
          <w:trHeight w:val="531"/>
        </w:trPr>
        <w:tc>
          <w:tcPr>
            <w:tcW w:w="2376" w:type="dxa"/>
          </w:tcPr>
          <w:p w:rsidR="00EC0BBD" w:rsidRPr="004B20D5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lastRenderedPageBreak/>
              <w:t>Жилищно-коммунальной хозяйство</w:t>
            </w:r>
          </w:p>
        </w:tc>
        <w:tc>
          <w:tcPr>
            <w:tcW w:w="851" w:type="dxa"/>
          </w:tcPr>
          <w:p w:rsidR="00EC0BBD" w:rsidRPr="004B20D5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0500</w:t>
            </w:r>
          </w:p>
        </w:tc>
        <w:tc>
          <w:tcPr>
            <w:tcW w:w="1134" w:type="dxa"/>
          </w:tcPr>
          <w:p w:rsidR="00EC0BBD" w:rsidRPr="00EC0BBD" w:rsidRDefault="00831A2C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4046,9</w:t>
            </w:r>
          </w:p>
        </w:tc>
        <w:tc>
          <w:tcPr>
            <w:tcW w:w="850" w:type="dxa"/>
          </w:tcPr>
          <w:p w:rsidR="00EC0BBD" w:rsidRPr="00EC0BBD" w:rsidRDefault="00831A2C" w:rsidP="00017645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90,0</w:t>
            </w:r>
          </w:p>
        </w:tc>
        <w:tc>
          <w:tcPr>
            <w:tcW w:w="850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1,2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108,5</w:t>
            </w:r>
          </w:p>
        </w:tc>
        <w:tc>
          <w:tcPr>
            <w:tcW w:w="850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1,5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177,5</w:t>
            </w:r>
          </w:p>
        </w:tc>
        <w:tc>
          <w:tcPr>
            <w:tcW w:w="850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2,4</w:t>
            </w:r>
          </w:p>
        </w:tc>
      </w:tr>
      <w:tr w:rsidR="00EC0BBD" w:rsidRPr="00B71036" w:rsidTr="00017645">
        <w:tc>
          <w:tcPr>
            <w:tcW w:w="2376" w:type="dxa"/>
          </w:tcPr>
          <w:p w:rsidR="00EC0BBD" w:rsidRPr="004B20D5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Социальная политика</w:t>
            </w:r>
          </w:p>
        </w:tc>
        <w:tc>
          <w:tcPr>
            <w:tcW w:w="851" w:type="dxa"/>
          </w:tcPr>
          <w:p w:rsidR="00EC0BBD" w:rsidRPr="004B20D5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:rsidR="00EC0BBD" w:rsidRPr="00EC0BBD" w:rsidRDefault="00831A2C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1056,0</w:t>
            </w:r>
          </w:p>
        </w:tc>
        <w:tc>
          <w:tcPr>
            <w:tcW w:w="850" w:type="dxa"/>
          </w:tcPr>
          <w:p w:rsidR="00EC0BBD" w:rsidRPr="00EC0BBD" w:rsidRDefault="00831A2C" w:rsidP="00017645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851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EC0BBD" w:rsidRPr="00EC0BBD" w:rsidRDefault="00EC0BBD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</w:p>
        </w:tc>
      </w:tr>
      <w:tr w:rsidR="00EC0BBD" w:rsidRPr="00B71036" w:rsidTr="00017645">
        <w:tc>
          <w:tcPr>
            <w:tcW w:w="2376" w:type="dxa"/>
          </w:tcPr>
          <w:p w:rsidR="00EC0BBD" w:rsidRPr="004B20D5" w:rsidRDefault="00EC0BBD" w:rsidP="00017645">
            <w:pPr>
              <w:pStyle w:val="ConsPlusNormal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:rsidR="00EC0BBD" w:rsidRPr="004B20D5" w:rsidRDefault="00EC0BBD" w:rsidP="00017645">
            <w:pPr>
              <w:pStyle w:val="ConsPlusNormal"/>
              <w:spacing w:line="276" w:lineRule="auto"/>
              <w:jc w:val="both"/>
              <w:rPr>
                <w:rFonts w:eastAsia="Times New Roman"/>
                <w:b w:val="0"/>
                <w:sz w:val="18"/>
                <w:szCs w:val="18"/>
              </w:rPr>
            </w:pPr>
            <w:r w:rsidRPr="004B20D5">
              <w:rPr>
                <w:rFonts w:eastAsia="Times New Roman"/>
                <w:b w:val="0"/>
                <w:sz w:val="18"/>
                <w:szCs w:val="18"/>
              </w:rPr>
              <w:t>1400</w:t>
            </w:r>
          </w:p>
        </w:tc>
        <w:tc>
          <w:tcPr>
            <w:tcW w:w="1134" w:type="dxa"/>
          </w:tcPr>
          <w:p w:rsidR="00EC0BBD" w:rsidRPr="00EC0BBD" w:rsidRDefault="00831A2C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22,0</w:t>
            </w:r>
          </w:p>
        </w:tc>
        <w:tc>
          <w:tcPr>
            <w:tcW w:w="850" w:type="dxa"/>
          </w:tcPr>
          <w:p w:rsidR="00EC0BBD" w:rsidRPr="00EC0BBD" w:rsidRDefault="00831A2C" w:rsidP="00017645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22,0</w:t>
            </w:r>
          </w:p>
        </w:tc>
        <w:tc>
          <w:tcPr>
            <w:tcW w:w="850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0,4</w:t>
            </w:r>
          </w:p>
        </w:tc>
        <w:tc>
          <w:tcPr>
            <w:tcW w:w="851" w:type="dxa"/>
          </w:tcPr>
          <w:p w:rsidR="00EC0BBD" w:rsidRPr="00EC0BBD" w:rsidRDefault="006D4649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22,0</w:t>
            </w:r>
          </w:p>
        </w:tc>
        <w:tc>
          <w:tcPr>
            <w:tcW w:w="850" w:type="dxa"/>
          </w:tcPr>
          <w:p w:rsidR="00EC0BBD" w:rsidRPr="00EC0BBD" w:rsidRDefault="00831A2C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0,3</w:t>
            </w:r>
          </w:p>
        </w:tc>
        <w:tc>
          <w:tcPr>
            <w:tcW w:w="851" w:type="dxa"/>
          </w:tcPr>
          <w:p w:rsidR="00EC0BBD" w:rsidRPr="00EC0BBD" w:rsidRDefault="00831A2C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22,0</w:t>
            </w:r>
          </w:p>
        </w:tc>
        <w:tc>
          <w:tcPr>
            <w:tcW w:w="850" w:type="dxa"/>
          </w:tcPr>
          <w:p w:rsidR="00EC0BBD" w:rsidRPr="00EC0BBD" w:rsidRDefault="00831A2C" w:rsidP="00017645">
            <w:pPr>
              <w:pStyle w:val="ConsPlusNormal"/>
              <w:spacing w:line="276" w:lineRule="auto"/>
              <w:jc w:val="right"/>
              <w:rPr>
                <w:rFonts w:eastAsia="Times New Roman"/>
                <w:b w:val="0"/>
                <w:sz w:val="18"/>
                <w:szCs w:val="18"/>
              </w:rPr>
            </w:pPr>
            <w:r>
              <w:rPr>
                <w:rFonts w:eastAsia="Times New Roman"/>
                <w:b w:val="0"/>
                <w:sz w:val="18"/>
                <w:szCs w:val="18"/>
              </w:rPr>
              <w:t>0,3</w:t>
            </w:r>
          </w:p>
        </w:tc>
      </w:tr>
    </w:tbl>
    <w:p w:rsidR="00A97808" w:rsidRDefault="00D57E20" w:rsidP="00017645">
      <w:pPr>
        <w:pStyle w:val="ConsPlusNormal"/>
        <w:spacing w:line="276" w:lineRule="auto"/>
        <w:ind w:firstLine="709"/>
        <w:jc w:val="both"/>
        <w:rPr>
          <w:rFonts w:eastAsia="Times New Roman"/>
          <w:b w:val="0"/>
        </w:rPr>
      </w:pPr>
      <w:r>
        <w:rPr>
          <w:rFonts w:eastAsia="Times New Roman"/>
          <w:b w:val="0"/>
        </w:rPr>
        <w:t>Согласно Пояснительной записке к Проекту решения о бюджете, формирование расходной части бюджета на очередной финансовый 202</w:t>
      </w:r>
      <w:r w:rsidR="00831A2C">
        <w:rPr>
          <w:rFonts w:eastAsia="Times New Roman"/>
          <w:b w:val="0"/>
        </w:rPr>
        <w:t>2</w:t>
      </w:r>
      <w:r>
        <w:rPr>
          <w:rFonts w:eastAsia="Times New Roman"/>
          <w:b w:val="0"/>
        </w:rPr>
        <w:t xml:space="preserve"> год и на плановый период 202</w:t>
      </w:r>
      <w:r w:rsidR="00831A2C">
        <w:rPr>
          <w:rFonts w:eastAsia="Times New Roman"/>
          <w:b w:val="0"/>
        </w:rPr>
        <w:t>3</w:t>
      </w:r>
      <w:r>
        <w:rPr>
          <w:rFonts w:eastAsia="Times New Roman"/>
          <w:b w:val="0"/>
        </w:rPr>
        <w:t>-202</w:t>
      </w:r>
      <w:r w:rsidR="00831A2C">
        <w:rPr>
          <w:rFonts w:eastAsia="Times New Roman"/>
          <w:b w:val="0"/>
        </w:rPr>
        <w:t>4</w:t>
      </w:r>
      <w:r>
        <w:rPr>
          <w:rFonts w:eastAsia="Times New Roman"/>
          <w:b w:val="0"/>
        </w:rPr>
        <w:t xml:space="preserve"> годы произведено на уровне 202</w:t>
      </w:r>
      <w:r w:rsidR="00831A2C">
        <w:rPr>
          <w:rFonts w:eastAsia="Times New Roman"/>
          <w:b w:val="0"/>
        </w:rPr>
        <w:t>1</w:t>
      </w:r>
      <w:r>
        <w:rPr>
          <w:rFonts w:eastAsia="Times New Roman"/>
          <w:b w:val="0"/>
        </w:rPr>
        <w:t xml:space="preserve"> года, однако п</w:t>
      </w:r>
      <w:r w:rsidR="002A3F94" w:rsidRPr="002A3F94">
        <w:rPr>
          <w:rFonts w:eastAsia="Times New Roman"/>
          <w:b w:val="0"/>
        </w:rPr>
        <w:t>о разделам классификации расходов</w:t>
      </w:r>
      <w:r>
        <w:rPr>
          <w:rFonts w:eastAsia="Times New Roman"/>
          <w:b w:val="0"/>
        </w:rPr>
        <w:t>,</w:t>
      </w:r>
      <w:r w:rsidR="002A3F94" w:rsidRPr="002A3F94">
        <w:rPr>
          <w:rFonts w:eastAsia="Times New Roman"/>
          <w:b w:val="0"/>
        </w:rPr>
        <w:t xml:space="preserve"> прогнозируемые назначения запланированы в сторону снижения:</w:t>
      </w:r>
      <w:r w:rsidR="002A3F94">
        <w:rPr>
          <w:rFonts w:eastAsia="Times New Roman"/>
          <w:b w:val="0"/>
        </w:rPr>
        <w:t xml:space="preserve"> </w:t>
      </w:r>
    </w:p>
    <w:p w:rsidR="00AD3387" w:rsidRDefault="002A3F94" w:rsidP="00017645">
      <w:pPr>
        <w:pStyle w:val="ConsPlusNormal"/>
        <w:spacing w:line="276" w:lineRule="auto"/>
        <w:ind w:firstLine="709"/>
        <w:jc w:val="both"/>
        <w:rPr>
          <w:rFonts w:eastAsia="Times New Roman"/>
          <w:b w:val="0"/>
        </w:rPr>
      </w:pPr>
      <w:r w:rsidRPr="002A3F94">
        <w:rPr>
          <w:rFonts w:eastAsia="Times New Roman"/>
          <w:b w:val="0"/>
        </w:rPr>
        <w:t xml:space="preserve">0500 «Жилищно – коммунальное хозяйство» </w:t>
      </w:r>
      <w:r w:rsidR="00AF733A">
        <w:rPr>
          <w:rFonts w:eastAsia="Times New Roman"/>
          <w:b w:val="0"/>
        </w:rPr>
        <w:t xml:space="preserve">- </w:t>
      </w:r>
      <w:r w:rsidR="009C104C">
        <w:rPr>
          <w:rFonts w:eastAsia="Times New Roman"/>
          <w:b w:val="0"/>
        </w:rPr>
        <w:t>на раздел 0501 «Жилищное хозяйство» на 202</w:t>
      </w:r>
      <w:r w:rsidR="00AB108B">
        <w:rPr>
          <w:rFonts w:eastAsia="Times New Roman"/>
          <w:b w:val="0"/>
        </w:rPr>
        <w:t>2</w:t>
      </w:r>
      <w:r w:rsidR="009C104C">
        <w:rPr>
          <w:rFonts w:eastAsia="Times New Roman"/>
          <w:b w:val="0"/>
        </w:rPr>
        <w:t xml:space="preserve"> год </w:t>
      </w:r>
      <w:r w:rsidR="00A97808">
        <w:rPr>
          <w:rFonts w:eastAsia="Times New Roman"/>
          <w:b w:val="0"/>
        </w:rPr>
        <w:t xml:space="preserve">планируются </w:t>
      </w:r>
      <w:r w:rsidR="00AF733A">
        <w:rPr>
          <w:rFonts w:eastAsia="Times New Roman"/>
          <w:b w:val="0"/>
        </w:rPr>
        <w:t xml:space="preserve">расходы </w:t>
      </w:r>
      <w:r w:rsidR="00A97808">
        <w:rPr>
          <w:rFonts w:eastAsia="Times New Roman"/>
          <w:b w:val="0"/>
        </w:rPr>
        <w:t xml:space="preserve">в сумме </w:t>
      </w:r>
      <w:r w:rsidR="00831A2C">
        <w:rPr>
          <w:rFonts w:eastAsia="Times New Roman"/>
          <w:b w:val="0"/>
        </w:rPr>
        <w:t>90</w:t>
      </w:r>
      <w:r w:rsidR="002778B1">
        <w:rPr>
          <w:rFonts w:eastAsia="Times New Roman"/>
          <w:b w:val="0"/>
        </w:rPr>
        <w:t>,0</w:t>
      </w:r>
      <w:r w:rsidR="00AF733A">
        <w:rPr>
          <w:rFonts w:eastAsia="Times New Roman"/>
          <w:b w:val="0"/>
        </w:rPr>
        <w:t>0 тыс. руб.</w:t>
      </w:r>
      <w:r w:rsidR="009C104C">
        <w:rPr>
          <w:rFonts w:eastAsia="Times New Roman"/>
          <w:b w:val="0"/>
        </w:rPr>
        <w:t>,</w:t>
      </w:r>
      <w:r w:rsidR="002778B1">
        <w:rPr>
          <w:rFonts w:eastAsia="Times New Roman"/>
          <w:b w:val="0"/>
        </w:rPr>
        <w:t xml:space="preserve"> на плановый период 202</w:t>
      </w:r>
      <w:r w:rsidR="00AB108B">
        <w:rPr>
          <w:rFonts w:eastAsia="Times New Roman"/>
          <w:b w:val="0"/>
        </w:rPr>
        <w:t>3</w:t>
      </w:r>
      <w:r w:rsidR="002778B1">
        <w:rPr>
          <w:rFonts w:eastAsia="Times New Roman"/>
          <w:b w:val="0"/>
        </w:rPr>
        <w:t>-202</w:t>
      </w:r>
      <w:r w:rsidR="00AB108B">
        <w:rPr>
          <w:rFonts w:eastAsia="Times New Roman"/>
          <w:b w:val="0"/>
        </w:rPr>
        <w:t>4</w:t>
      </w:r>
      <w:r w:rsidR="002778B1">
        <w:rPr>
          <w:rFonts w:eastAsia="Times New Roman"/>
          <w:b w:val="0"/>
        </w:rPr>
        <w:t xml:space="preserve"> год</w:t>
      </w:r>
      <w:r w:rsidR="009C104C">
        <w:rPr>
          <w:rFonts w:eastAsia="Times New Roman"/>
          <w:b w:val="0"/>
        </w:rPr>
        <w:t>ы</w:t>
      </w:r>
      <w:r w:rsidR="002778B1">
        <w:rPr>
          <w:rFonts w:eastAsia="Times New Roman"/>
          <w:b w:val="0"/>
        </w:rPr>
        <w:t xml:space="preserve"> в сумме по </w:t>
      </w:r>
      <w:r w:rsidR="00831A2C">
        <w:rPr>
          <w:rFonts w:eastAsia="Times New Roman"/>
          <w:b w:val="0"/>
        </w:rPr>
        <w:t>108,5</w:t>
      </w:r>
      <w:r w:rsidR="002778B1">
        <w:rPr>
          <w:rFonts w:eastAsia="Times New Roman"/>
          <w:b w:val="0"/>
        </w:rPr>
        <w:t xml:space="preserve"> </w:t>
      </w:r>
      <w:r w:rsidR="00D57E20">
        <w:rPr>
          <w:rFonts w:eastAsia="Times New Roman"/>
          <w:b w:val="0"/>
        </w:rPr>
        <w:t xml:space="preserve">тыс. руб. </w:t>
      </w:r>
      <w:r w:rsidR="00831A2C">
        <w:rPr>
          <w:rFonts w:eastAsia="Times New Roman"/>
          <w:b w:val="0"/>
        </w:rPr>
        <w:t xml:space="preserve">и 177,5 тыс. руб. </w:t>
      </w:r>
      <w:r w:rsidR="00D57E20">
        <w:rPr>
          <w:rFonts w:eastAsia="Times New Roman"/>
          <w:b w:val="0"/>
        </w:rPr>
        <w:t>соответственно</w:t>
      </w:r>
      <w:r w:rsidR="00AB108B">
        <w:rPr>
          <w:rFonts w:eastAsia="Times New Roman"/>
          <w:b w:val="0"/>
        </w:rPr>
        <w:t>, из них:</w:t>
      </w:r>
    </w:p>
    <w:p w:rsidR="00AD3387" w:rsidRPr="00D440B2" w:rsidRDefault="00AB108B" w:rsidP="00017645">
      <w:pPr>
        <w:pStyle w:val="ConsPlusNormal"/>
        <w:spacing w:line="276" w:lineRule="auto"/>
        <w:ind w:firstLine="709"/>
        <w:jc w:val="both"/>
        <w:rPr>
          <w:rFonts w:eastAsia="Times New Roman"/>
          <w:b w:val="0"/>
        </w:rPr>
      </w:pPr>
      <w:r>
        <w:rPr>
          <w:rFonts w:eastAsia="Times New Roman"/>
          <w:b w:val="0"/>
        </w:rPr>
        <w:t>н</w:t>
      </w:r>
      <w:r w:rsidR="00D57E20" w:rsidRPr="00D440B2">
        <w:rPr>
          <w:rFonts w:eastAsia="Times New Roman"/>
          <w:b w:val="0"/>
        </w:rPr>
        <w:t>а раздел 0502 «Коммунальное хозяйство» расходы прогнозируются</w:t>
      </w:r>
      <w:r w:rsidR="00831A2C">
        <w:rPr>
          <w:rFonts w:eastAsia="Times New Roman"/>
          <w:b w:val="0"/>
        </w:rPr>
        <w:t xml:space="preserve"> в сумме 70,0 тыс. руб.</w:t>
      </w:r>
      <w:r w:rsidR="00C81FA5" w:rsidRPr="00D440B2">
        <w:rPr>
          <w:rFonts w:eastAsia="Times New Roman"/>
          <w:b w:val="0"/>
        </w:rPr>
        <w:t xml:space="preserve">, тогда как исполнение </w:t>
      </w:r>
      <w:r w:rsidR="009C104C" w:rsidRPr="00D440B2">
        <w:rPr>
          <w:rFonts w:eastAsia="Times New Roman"/>
          <w:b w:val="0"/>
        </w:rPr>
        <w:t xml:space="preserve">по расходам </w:t>
      </w:r>
      <w:r w:rsidR="00C81FA5" w:rsidRPr="00D440B2">
        <w:rPr>
          <w:rFonts w:eastAsia="Times New Roman"/>
          <w:b w:val="0"/>
        </w:rPr>
        <w:t>за 202</w:t>
      </w:r>
      <w:r w:rsidR="00831A2C">
        <w:rPr>
          <w:rFonts w:eastAsia="Times New Roman"/>
          <w:b w:val="0"/>
        </w:rPr>
        <w:t>1</w:t>
      </w:r>
      <w:r w:rsidR="00C81FA5" w:rsidRPr="00D440B2">
        <w:rPr>
          <w:rFonts w:eastAsia="Times New Roman"/>
          <w:b w:val="0"/>
        </w:rPr>
        <w:t xml:space="preserve"> год </w:t>
      </w:r>
      <w:r w:rsidR="009C104C" w:rsidRPr="00D440B2">
        <w:rPr>
          <w:rFonts w:eastAsia="Times New Roman"/>
          <w:b w:val="0"/>
        </w:rPr>
        <w:t xml:space="preserve">ожидается </w:t>
      </w:r>
      <w:r w:rsidR="00AF733A" w:rsidRPr="00D440B2">
        <w:rPr>
          <w:rFonts w:eastAsia="Times New Roman"/>
          <w:b w:val="0"/>
        </w:rPr>
        <w:t xml:space="preserve">в размере </w:t>
      </w:r>
      <w:r w:rsidR="00831A2C">
        <w:rPr>
          <w:rFonts w:eastAsia="Times New Roman"/>
          <w:b w:val="0"/>
        </w:rPr>
        <w:t>1398,20</w:t>
      </w:r>
      <w:r w:rsidR="00AF733A" w:rsidRPr="00D440B2">
        <w:rPr>
          <w:rFonts w:eastAsia="Times New Roman"/>
          <w:b w:val="0"/>
        </w:rPr>
        <w:t xml:space="preserve"> тыс. руб. и составляет </w:t>
      </w:r>
      <w:r>
        <w:rPr>
          <w:rFonts w:eastAsia="Times New Roman"/>
          <w:b w:val="0"/>
        </w:rPr>
        <w:t>11,1</w:t>
      </w:r>
      <w:r w:rsidR="00AF733A" w:rsidRPr="00D440B2">
        <w:rPr>
          <w:rFonts w:eastAsia="Times New Roman"/>
          <w:b w:val="0"/>
        </w:rPr>
        <w:t>% от всех расходов</w:t>
      </w:r>
      <w:r>
        <w:rPr>
          <w:rFonts w:eastAsia="Times New Roman"/>
          <w:b w:val="0"/>
        </w:rPr>
        <w:t>,</w:t>
      </w:r>
      <w:r w:rsidR="00D57E20" w:rsidRPr="00D440B2">
        <w:rPr>
          <w:rFonts w:eastAsia="Times New Roman"/>
          <w:b w:val="0"/>
        </w:rPr>
        <w:t xml:space="preserve"> </w:t>
      </w:r>
    </w:p>
    <w:p w:rsidR="00AD3387" w:rsidRPr="00D440B2" w:rsidRDefault="00AD3387" w:rsidP="00017645">
      <w:pPr>
        <w:pStyle w:val="ConsPlusNormal"/>
        <w:spacing w:line="276" w:lineRule="auto"/>
        <w:ind w:firstLine="709"/>
        <w:jc w:val="both"/>
        <w:rPr>
          <w:rFonts w:eastAsia="Times New Roman"/>
          <w:b w:val="0"/>
          <w:highlight w:val="cyan"/>
        </w:rPr>
      </w:pPr>
      <w:r w:rsidRPr="00D440B2">
        <w:rPr>
          <w:rFonts w:eastAsia="Times New Roman"/>
          <w:b w:val="0"/>
        </w:rPr>
        <w:t>на раздел 0503 «Благоустройство» расходы прогнозируются</w:t>
      </w:r>
      <w:r w:rsidR="00AB108B">
        <w:rPr>
          <w:rFonts w:eastAsia="Times New Roman"/>
          <w:b w:val="0"/>
        </w:rPr>
        <w:t xml:space="preserve"> в сумме 20,0 тыс. руб.</w:t>
      </w:r>
      <w:r w:rsidRPr="00D440B2">
        <w:rPr>
          <w:rFonts w:eastAsia="Times New Roman"/>
          <w:b w:val="0"/>
        </w:rPr>
        <w:t>, тогда как ожидаемое исполнение в 202</w:t>
      </w:r>
      <w:r w:rsidR="00AB108B">
        <w:rPr>
          <w:rFonts w:eastAsia="Times New Roman"/>
          <w:b w:val="0"/>
        </w:rPr>
        <w:t>1</w:t>
      </w:r>
      <w:r w:rsidRPr="00D440B2">
        <w:rPr>
          <w:rFonts w:eastAsia="Times New Roman"/>
          <w:b w:val="0"/>
        </w:rPr>
        <w:t xml:space="preserve"> году составит </w:t>
      </w:r>
      <w:r w:rsidR="00AB108B">
        <w:rPr>
          <w:rFonts w:eastAsia="Times New Roman"/>
          <w:b w:val="0"/>
        </w:rPr>
        <w:t>2631,4</w:t>
      </w:r>
      <w:r w:rsidRPr="00D440B2">
        <w:rPr>
          <w:rFonts w:eastAsia="Times New Roman"/>
          <w:b w:val="0"/>
        </w:rPr>
        <w:t xml:space="preserve"> тыс. руб. или 2</w:t>
      </w:r>
      <w:r w:rsidR="00AB108B">
        <w:rPr>
          <w:rFonts w:eastAsia="Times New Roman"/>
          <w:b w:val="0"/>
        </w:rPr>
        <w:t>1</w:t>
      </w:r>
      <w:r w:rsidRPr="00D440B2">
        <w:rPr>
          <w:rFonts w:eastAsia="Times New Roman"/>
          <w:b w:val="0"/>
        </w:rPr>
        <w:t xml:space="preserve">% от всех расходов. </w:t>
      </w:r>
    </w:p>
    <w:p w:rsidR="00AB108B" w:rsidRDefault="0087702C" w:rsidP="00017645">
      <w:pPr>
        <w:pStyle w:val="ConsPlusNormal"/>
        <w:spacing w:line="276" w:lineRule="auto"/>
        <w:ind w:firstLine="709"/>
        <w:jc w:val="both"/>
        <w:rPr>
          <w:rFonts w:eastAsia="Times New Roman"/>
          <w:b w:val="0"/>
        </w:rPr>
      </w:pPr>
      <w:r w:rsidRPr="00AB108B">
        <w:rPr>
          <w:rFonts w:eastAsia="Times New Roman"/>
          <w:b w:val="0"/>
        </w:rPr>
        <w:t xml:space="preserve">В Пояснительной записке </w:t>
      </w:r>
      <w:r w:rsidR="00AB108B">
        <w:rPr>
          <w:rFonts w:eastAsia="Times New Roman"/>
          <w:b w:val="0"/>
        </w:rPr>
        <w:t>даны пояснения о планировании расходов по мере поступления средств на подготовку к отопительному периоду объектов жилищно-коммунального хозяйства и планирования расходов на благоустройство за счет увеличения средств на инициативное бюджетирование.</w:t>
      </w:r>
    </w:p>
    <w:p w:rsidR="00657384" w:rsidRPr="006C5C44" w:rsidRDefault="00657384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Согласно требованию пункта 5 статьи 179.4 Бюджетного кодекса РФ размер муниципального дорожного фонда утвержден пунктом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C5C44">
        <w:rPr>
          <w:rFonts w:ascii="Times New Roman" w:hAnsi="Times New Roman" w:cs="Times New Roman"/>
          <w:sz w:val="24"/>
          <w:szCs w:val="24"/>
        </w:rPr>
        <w:t>риложения Проекта решения о бюджете района в размере:</w:t>
      </w:r>
    </w:p>
    <w:p w:rsidR="00657384" w:rsidRPr="006C5C44" w:rsidRDefault="00301363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657384" w:rsidRPr="006C5C44">
        <w:rPr>
          <w:rFonts w:ascii="Times New Roman" w:hAnsi="Times New Roman" w:cs="Times New Roman"/>
          <w:sz w:val="24"/>
          <w:szCs w:val="24"/>
        </w:rPr>
        <w:t xml:space="preserve"> 202</w:t>
      </w:r>
      <w:r w:rsidR="00657384">
        <w:rPr>
          <w:rFonts w:ascii="Times New Roman" w:hAnsi="Times New Roman" w:cs="Times New Roman"/>
          <w:sz w:val="24"/>
          <w:szCs w:val="24"/>
        </w:rPr>
        <w:t>2</w:t>
      </w:r>
      <w:r w:rsidR="00657384" w:rsidRPr="006C5C44">
        <w:rPr>
          <w:rFonts w:ascii="Times New Roman" w:hAnsi="Times New Roman" w:cs="Times New Roman"/>
          <w:sz w:val="24"/>
          <w:szCs w:val="24"/>
        </w:rPr>
        <w:t xml:space="preserve"> год </w:t>
      </w:r>
      <w:r w:rsidR="00657384">
        <w:rPr>
          <w:rFonts w:ascii="Times New Roman" w:hAnsi="Times New Roman" w:cs="Times New Roman"/>
          <w:sz w:val="24"/>
          <w:szCs w:val="24"/>
        </w:rPr>
        <w:t>2487,0</w:t>
      </w:r>
      <w:r w:rsidR="00657384" w:rsidRPr="006C5C44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57384" w:rsidRPr="006C5C44">
        <w:rPr>
          <w:rFonts w:ascii="Times New Roman" w:hAnsi="Times New Roman" w:cs="Times New Roman"/>
          <w:sz w:val="24"/>
          <w:szCs w:val="24"/>
        </w:rPr>
        <w:t>202</w:t>
      </w:r>
      <w:r w:rsidR="00657384">
        <w:rPr>
          <w:rFonts w:ascii="Times New Roman" w:hAnsi="Times New Roman" w:cs="Times New Roman"/>
          <w:sz w:val="24"/>
          <w:szCs w:val="24"/>
        </w:rPr>
        <w:t>3</w:t>
      </w:r>
      <w:r w:rsidR="00657384" w:rsidRPr="006C5C44">
        <w:rPr>
          <w:rFonts w:ascii="Times New Roman" w:hAnsi="Times New Roman" w:cs="Times New Roman"/>
          <w:sz w:val="24"/>
          <w:szCs w:val="24"/>
        </w:rPr>
        <w:t xml:space="preserve"> год 2</w:t>
      </w:r>
      <w:r w:rsidR="00657384">
        <w:rPr>
          <w:rFonts w:ascii="Times New Roman" w:hAnsi="Times New Roman" w:cs="Times New Roman"/>
          <w:sz w:val="24"/>
          <w:szCs w:val="24"/>
        </w:rPr>
        <w:t>405,0</w:t>
      </w:r>
      <w:r w:rsidR="00657384" w:rsidRPr="006C5C44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57384" w:rsidRPr="006C5C44">
        <w:rPr>
          <w:rFonts w:ascii="Times New Roman" w:hAnsi="Times New Roman" w:cs="Times New Roman"/>
          <w:sz w:val="24"/>
          <w:szCs w:val="24"/>
        </w:rPr>
        <w:t>202</w:t>
      </w:r>
      <w:r w:rsidR="00657384">
        <w:rPr>
          <w:rFonts w:ascii="Times New Roman" w:hAnsi="Times New Roman" w:cs="Times New Roman"/>
          <w:sz w:val="24"/>
          <w:szCs w:val="24"/>
        </w:rPr>
        <w:t>4</w:t>
      </w:r>
      <w:r w:rsidR="00657384" w:rsidRPr="006C5C44">
        <w:rPr>
          <w:rFonts w:ascii="Times New Roman" w:hAnsi="Times New Roman" w:cs="Times New Roman"/>
          <w:sz w:val="24"/>
          <w:szCs w:val="24"/>
        </w:rPr>
        <w:t xml:space="preserve"> год </w:t>
      </w:r>
      <w:r w:rsidR="00657384">
        <w:rPr>
          <w:rFonts w:ascii="Times New Roman" w:hAnsi="Times New Roman" w:cs="Times New Roman"/>
          <w:sz w:val="24"/>
          <w:szCs w:val="24"/>
        </w:rPr>
        <w:t>2453,0</w:t>
      </w:r>
      <w:r w:rsidR="00657384" w:rsidRPr="006C5C44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657384" w:rsidRPr="006C5C44" w:rsidRDefault="00657384" w:rsidP="00017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Источник формирования дорожного фонда </w:t>
      </w:r>
      <w:r>
        <w:rPr>
          <w:rFonts w:ascii="Times New Roman" w:hAnsi="Times New Roman" w:cs="Times New Roman"/>
          <w:sz w:val="24"/>
          <w:szCs w:val="24"/>
        </w:rPr>
        <w:t xml:space="preserve">рассчитан </w:t>
      </w:r>
      <w:r w:rsidRPr="006C5C44">
        <w:rPr>
          <w:rFonts w:ascii="Times New Roman" w:hAnsi="Times New Roman" w:cs="Times New Roman"/>
          <w:sz w:val="24"/>
          <w:szCs w:val="24"/>
        </w:rPr>
        <w:t>в основном за счет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бюджет.</w:t>
      </w:r>
    </w:p>
    <w:p w:rsidR="00301363" w:rsidRDefault="00301363" w:rsidP="0001764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495" w:rsidRDefault="00055495" w:rsidP="0001764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53A">
        <w:rPr>
          <w:rFonts w:ascii="Times New Roman" w:hAnsi="Times New Roman" w:cs="Times New Roman"/>
          <w:b/>
          <w:sz w:val="24"/>
          <w:szCs w:val="24"/>
        </w:rPr>
        <w:t>Дефицит (профицит) местного бюджета на очередной финансовый 202</w:t>
      </w:r>
      <w:r w:rsidR="00780278">
        <w:rPr>
          <w:rFonts w:ascii="Times New Roman" w:hAnsi="Times New Roman" w:cs="Times New Roman"/>
          <w:b/>
          <w:sz w:val="24"/>
          <w:szCs w:val="24"/>
        </w:rPr>
        <w:t>2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год и на плановый 202</w:t>
      </w:r>
      <w:r w:rsidR="00780278">
        <w:rPr>
          <w:rFonts w:ascii="Times New Roman" w:hAnsi="Times New Roman" w:cs="Times New Roman"/>
          <w:b/>
          <w:sz w:val="24"/>
          <w:szCs w:val="24"/>
        </w:rPr>
        <w:t>3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780278">
        <w:rPr>
          <w:rFonts w:ascii="Times New Roman" w:hAnsi="Times New Roman" w:cs="Times New Roman"/>
          <w:b/>
          <w:sz w:val="24"/>
          <w:szCs w:val="24"/>
        </w:rPr>
        <w:t>4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="00515333">
        <w:rPr>
          <w:rFonts w:ascii="Times New Roman" w:hAnsi="Times New Roman" w:cs="Times New Roman"/>
          <w:b/>
          <w:sz w:val="24"/>
          <w:szCs w:val="24"/>
        </w:rPr>
        <w:t>.</w:t>
      </w:r>
    </w:p>
    <w:p w:rsidR="00055495" w:rsidRDefault="00055495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Согласно статье 33 Бюджетного кодекса Российской Федерации при составлении, утверждении и исполнении бюджета уполномоченные органы должны исходить из необходимости минимизации размера дефицита бюджета.</w:t>
      </w:r>
    </w:p>
    <w:p w:rsidR="00781859" w:rsidRPr="00BD0C11" w:rsidRDefault="00781859" w:rsidP="007818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Анализируя ожидаемое исполнение доходной части бюджета в сумме 12833,8 тыс. руб. и расходной части бюджета </w:t>
      </w:r>
      <w:r w:rsidRPr="00BD0C11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>Куяновское</w:t>
      </w:r>
      <w:r w:rsidRPr="00BD0C11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</w:t>
      </w:r>
      <w:r w:rsidRPr="00BD0C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CD0A76">
        <w:rPr>
          <w:rFonts w:ascii="Times New Roman" w:hAnsi="Times New Roman" w:cs="Times New Roman"/>
          <w:sz w:val="24"/>
          <w:szCs w:val="24"/>
        </w:rPr>
        <w:t>12615,0</w:t>
      </w:r>
      <w:r>
        <w:rPr>
          <w:rFonts w:ascii="Times New Roman" w:hAnsi="Times New Roman" w:cs="Times New Roman"/>
          <w:sz w:val="24"/>
          <w:szCs w:val="24"/>
        </w:rPr>
        <w:t xml:space="preserve"> тыс. руб. в 2021 году определяется </w:t>
      </w:r>
      <w:r w:rsidR="00CD0A76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 xml:space="preserve">фицит в сумме </w:t>
      </w:r>
      <w:r w:rsidR="00CD0A76">
        <w:rPr>
          <w:rFonts w:ascii="Times New Roman" w:hAnsi="Times New Roman" w:cs="Times New Roman"/>
          <w:sz w:val="24"/>
          <w:szCs w:val="24"/>
        </w:rPr>
        <w:t>218,5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055495" w:rsidRDefault="00C91DB4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пункту 1.3 Приложения 1 к </w:t>
      </w:r>
      <w:r w:rsidR="00055495" w:rsidRPr="0092653A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055495" w:rsidRPr="00926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055495" w:rsidRPr="0092653A">
        <w:rPr>
          <w:rFonts w:ascii="Times New Roman" w:hAnsi="Times New Roman" w:cs="Times New Roman"/>
          <w:sz w:val="24"/>
          <w:szCs w:val="24"/>
        </w:rPr>
        <w:t xml:space="preserve">ешения о бюджете муниципального образования </w:t>
      </w:r>
      <w:r w:rsidR="00055495">
        <w:rPr>
          <w:rFonts w:ascii="Times New Roman" w:hAnsi="Times New Roman" w:cs="Times New Roman"/>
          <w:sz w:val="24"/>
          <w:szCs w:val="24"/>
        </w:rPr>
        <w:t>Куянов</w:t>
      </w:r>
      <w:r w:rsidR="00AD3387">
        <w:rPr>
          <w:rFonts w:ascii="Times New Roman" w:hAnsi="Times New Roman" w:cs="Times New Roman"/>
          <w:sz w:val="24"/>
          <w:szCs w:val="24"/>
        </w:rPr>
        <w:t>с</w:t>
      </w:r>
      <w:r w:rsidR="00055495">
        <w:rPr>
          <w:rFonts w:ascii="Times New Roman" w:hAnsi="Times New Roman" w:cs="Times New Roman"/>
          <w:sz w:val="24"/>
          <w:szCs w:val="24"/>
        </w:rPr>
        <w:t>кое</w:t>
      </w:r>
      <w:r w:rsidR="00055495" w:rsidRPr="0092653A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BF7473">
        <w:rPr>
          <w:rFonts w:ascii="Times New Roman" w:hAnsi="Times New Roman" w:cs="Times New Roman"/>
          <w:sz w:val="24"/>
          <w:szCs w:val="24"/>
        </w:rPr>
        <w:t xml:space="preserve">на 2022 и плановый период 2023-2024 годы предлагается утвердить </w:t>
      </w:r>
      <w:r w:rsidR="00055495" w:rsidRPr="0092653A">
        <w:rPr>
          <w:rFonts w:ascii="Times New Roman" w:hAnsi="Times New Roman" w:cs="Times New Roman"/>
          <w:sz w:val="24"/>
          <w:szCs w:val="24"/>
        </w:rPr>
        <w:t xml:space="preserve">сбалансированный </w:t>
      </w:r>
      <w:r w:rsidR="00BF7473">
        <w:rPr>
          <w:rFonts w:ascii="Times New Roman" w:hAnsi="Times New Roman" w:cs="Times New Roman"/>
          <w:sz w:val="24"/>
          <w:szCs w:val="24"/>
        </w:rPr>
        <w:t xml:space="preserve">бюджет, дефицит в размере 0,00 руб. Источники </w:t>
      </w:r>
      <w:r w:rsidR="000B3093">
        <w:rPr>
          <w:rFonts w:ascii="Times New Roman" w:hAnsi="Times New Roman" w:cs="Times New Roman"/>
          <w:sz w:val="24"/>
          <w:szCs w:val="24"/>
        </w:rPr>
        <w:t>финансирования дефицита бюджета предусмотрены с учетом установленных требовани</w:t>
      </w:r>
      <w:r w:rsidR="00657384">
        <w:rPr>
          <w:rFonts w:ascii="Times New Roman" w:hAnsi="Times New Roman" w:cs="Times New Roman"/>
          <w:sz w:val="24"/>
          <w:szCs w:val="24"/>
        </w:rPr>
        <w:t>й</w:t>
      </w:r>
      <w:r w:rsidR="000B3093">
        <w:rPr>
          <w:rFonts w:ascii="Times New Roman" w:hAnsi="Times New Roman" w:cs="Times New Roman"/>
          <w:sz w:val="24"/>
          <w:szCs w:val="24"/>
        </w:rPr>
        <w:t xml:space="preserve"> стать</w:t>
      </w:r>
      <w:r w:rsidR="00657384">
        <w:rPr>
          <w:rFonts w:ascii="Times New Roman" w:hAnsi="Times New Roman" w:cs="Times New Roman"/>
          <w:sz w:val="24"/>
          <w:szCs w:val="24"/>
        </w:rPr>
        <w:t>ями</w:t>
      </w:r>
      <w:r w:rsidR="000B3093">
        <w:rPr>
          <w:rFonts w:ascii="Times New Roman" w:hAnsi="Times New Roman" w:cs="Times New Roman"/>
          <w:sz w:val="24"/>
          <w:szCs w:val="24"/>
        </w:rPr>
        <w:t xml:space="preserve"> 23 и 96 Бюджетного кодекса РФ.</w:t>
      </w:r>
      <w:r w:rsidR="00657384">
        <w:rPr>
          <w:rFonts w:ascii="Times New Roman" w:hAnsi="Times New Roman" w:cs="Times New Roman"/>
          <w:sz w:val="24"/>
          <w:szCs w:val="24"/>
        </w:rPr>
        <w:t xml:space="preserve"> Согласно Приложению</w:t>
      </w:r>
      <w:r w:rsidR="00301363">
        <w:rPr>
          <w:rFonts w:ascii="Times New Roman" w:hAnsi="Times New Roman" w:cs="Times New Roman"/>
          <w:sz w:val="24"/>
          <w:szCs w:val="24"/>
        </w:rPr>
        <w:t xml:space="preserve"> 5 к Проекту решения о бюджете </w:t>
      </w:r>
      <w:r w:rsidR="00301363">
        <w:rPr>
          <w:rFonts w:ascii="Times New Roman" w:hAnsi="Times New Roman" w:cs="Times New Roman"/>
          <w:sz w:val="24"/>
          <w:szCs w:val="24"/>
        </w:rPr>
        <w:lastRenderedPageBreak/>
        <w:t xml:space="preserve">источниками финансирования дефицита бюджета поселения является разница между остатками средств </w:t>
      </w:r>
      <w:r w:rsidR="00EF287D">
        <w:rPr>
          <w:rFonts w:ascii="Times New Roman" w:hAnsi="Times New Roman" w:cs="Times New Roman"/>
          <w:sz w:val="24"/>
          <w:szCs w:val="24"/>
        </w:rPr>
        <w:t xml:space="preserve">на счетах по учету средств в 2022-2024 годах. </w:t>
      </w:r>
    </w:p>
    <w:p w:rsidR="00CD0A76" w:rsidRPr="00235648" w:rsidRDefault="00CD0A76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EE1" w:rsidRPr="00912799" w:rsidRDefault="00793EE1" w:rsidP="00017645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310C">
        <w:rPr>
          <w:rFonts w:ascii="Times New Roman" w:hAnsi="Times New Roman" w:cs="Times New Roman"/>
          <w:b/>
          <w:bCs/>
          <w:sz w:val="24"/>
          <w:szCs w:val="24"/>
        </w:rPr>
        <w:t>Выводы</w:t>
      </w:r>
      <w:r w:rsidR="00EF287D">
        <w:rPr>
          <w:rFonts w:ascii="Times New Roman" w:hAnsi="Times New Roman" w:cs="Times New Roman"/>
          <w:b/>
          <w:bCs/>
          <w:sz w:val="24"/>
          <w:szCs w:val="24"/>
        </w:rPr>
        <w:t xml:space="preserve"> по результатам экспертизы:</w:t>
      </w:r>
    </w:p>
    <w:p w:rsidR="00D325BE" w:rsidRPr="00912799" w:rsidRDefault="00280820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F1232" w:rsidRPr="00912799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13E2D">
        <w:rPr>
          <w:rFonts w:ascii="Times New Roman" w:hAnsi="Times New Roman" w:cs="Times New Roman"/>
          <w:sz w:val="24"/>
          <w:szCs w:val="24"/>
        </w:rPr>
        <w:t xml:space="preserve">Решения о бюджете внесен </w:t>
      </w:r>
      <w:r w:rsidR="00D325BE" w:rsidRPr="00912799">
        <w:rPr>
          <w:rFonts w:ascii="Times New Roman" w:hAnsi="Times New Roman" w:cs="Times New Roman"/>
          <w:sz w:val="24"/>
          <w:szCs w:val="24"/>
        </w:rPr>
        <w:t>Администрацией Куяновского сельского поселения</w:t>
      </w:r>
      <w:r w:rsidR="00D325BE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в </w:t>
      </w:r>
      <w:r w:rsidR="00D325BE" w:rsidRPr="00912799">
        <w:rPr>
          <w:rFonts w:ascii="Times New Roman" w:hAnsi="Times New Roman" w:cs="Times New Roman"/>
          <w:sz w:val="24"/>
          <w:szCs w:val="24"/>
        </w:rPr>
        <w:t xml:space="preserve">Совет Куяновского сельского </w:t>
      </w:r>
      <w:r w:rsidR="00D325BE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</w:t>
      </w:r>
      <w:r w:rsidR="00CD0A7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325BE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</w:t>
      </w:r>
      <w:r w:rsidR="00EF287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CD0A7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325BE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</w:t>
      </w:r>
      <w:r w:rsidR="008031C5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атьей </w:t>
      </w:r>
      <w:r w:rsidR="00D325BE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185 Бюджетного кодекса РФ</w:t>
      </w:r>
      <w:r w:rsidR="00EF2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статьей 26 Положения о бюджетном процессе.</w:t>
      </w:r>
      <w:r w:rsidR="00213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3E2D" w:rsidRDefault="00413E2D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</w:t>
      </w:r>
      <w:r w:rsidRPr="0091279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>
        <w:rPr>
          <w:rFonts w:ascii="Times New Roman" w:hAnsi="Times New Roman" w:cs="Times New Roman"/>
          <w:sz w:val="24"/>
          <w:szCs w:val="24"/>
        </w:rPr>
        <w:t xml:space="preserve">Куяновского </w:t>
      </w:r>
      <w:r w:rsidRPr="00912799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Проект решения Совета Куяновского сельского поселения «Об утверждении бюджета муниципального образования Куяновское сельское поселение на 202</w:t>
      </w:r>
      <w:r w:rsidR="00EF287D">
        <w:rPr>
          <w:rFonts w:ascii="Times New Roman" w:hAnsi="Times New Roman" w:cs="Times New Roman"/>
          <w:sz w:val="24"/>
          <w:szCs w:val="24"/>
        </w:rPr>
        <w:t>2</w:t>
      </w:r>
      <w:r w:rsidR="00CD0A76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плановый 202</w:t>
      </w:r>
      <w:r w:rsidR="00EF287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EF287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годы» </w:t>
      </w:r>
      <w:r w:rsidR="00280820">
        <w:rPr>
          <w:rFonts w:ascii="Times New Roman" w:hAnsi="Times New Roman" w:cs="Times New Roman"/>
          <w:sz w:val="24"/>
          <w:szCs w:val="24"/>
        </w:rPr>
        <w:t>и представленные одновременно с ним материалы</w:t>
      </w:r>
      <w:r w:rsidR="00436A7B">
        <w:rPr>
          <w:rFonts w:ascii="Times New Roman" w:hAnsi="Times New Roman" w:cs="Times New Roman"/>
          <w:sz w:val="24"/>
          <w:szCs w:val="24"/>
        </w:rPr>
        <w:t>,</w:t>
      </w:r>
      <w:r w:rsidR="002808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соответствуют требованиям </w:t>
      </w:r>
      <w:r w:rsidR="00280820">
        <w:rPr>
          <w:rFonts w:ascii="Times New Roman" w:hAnsi="Times New Roman" w:cs="Times New Roman"/>
          <w:sz w:val="24"/>
          <w:szCs w:val="24"/>
        </w:rPr>
        <w:t xml:space="preserve">статьи 184.1 </w:t>
      </w:r>
      <w:r>
        <w:rPr>
          <w:rFonts w:ascii="Times New Roman" w:hAnsi="Times New Roman" w:cs="Times New Roman"/>
          <w:sz w:val="24"/>
          <w:szCs w:val="24"/>
        </w:rPr>
        <w:t>Бюджетного кодекса РФ</w:t>
      </w:r>
      <w:r w:rsidR="00280820">
        <w:rPr>
          <w:rFonts w:ascii="Times New Roman" w:hAnsi="Times New Roman" w:cs="Times New Roman"/>
          <w:sz w:val="24"/>
          <w:szCs w:val="24"/>
        </w:rPr>
        <w:t xml:space="preserve"> и статьи </w:t>
      </w:r>
      <w:r w:rsidR="00436A7B">
        <w:rPr>
          <w:rFonts w:ascii="Times New Roman" w:hAnsi="Times New Roman" w:cs="Times New Roman"/>
          <w:sz w:val="24"/>
          <w:szCs w:val="24"/>
        </w:rPr>
        <w:t>25</w:t>
      </w:r>
      <w:r w:rsidR="00280820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3E2D" w:rsidRDefault="00280820" w:rsidP="00017645">
      <w:pPr>
        <w:pStyle w:val="ab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EF287D" w:rsidRPr="00EF287D">
        <w:rPr>
          <w:rFonts w:ascii="Times New Roman" w:hAnsi="Times New Roman" w:cs="Times New Roman"/>
          <w:sz w:val="24"/>
        </w:rPr>
        <w:t>Согласно стать</w:t>
      </w:r>
      <w:r w:rsidR="00E002E3">
        <w:rPr>
          <w:rFonts w:ascii="Times New Roman" w:hAnsi="Times New Roman" w:cs="Times New Roman"/>
          <w:sz w:val="24"/>
        </w:rPr>
        <w:t>е</w:t>
      </w:r>
      <w:r w:rsidR="00EF287D" w:rsidRPr="00EF287D">
        <w:rPr>
          <w:rFonts w:ascii="Times New Roman" w:hAnsi="Times New Roman" w:cs="Times New Roman"/>
          <w:sz w:val="24"/>
        </w:rPr>
        <w:t xml:space="preserve"> 184.2 Бюджетного кодекса РФ в Проекте решения о бюджете представлены основные характеристики бюджета </w:t>
      </w:r>
      <w:r w:rsidR="00EF287D">
        <w:rPr>
          <w:rFonts w:ascii="Times New Roman" w:hAnsi="Times New Roman" w:cs="Times New Roman"/>
          <w:sz w:val="24"/>
        </w:rPr>
        <w:t>муниципального образования Куяновское сельское поселение:</w:t>
      </w:r>
    </w:p>
    <w:p w:rsidR="00EF287D" w:rsidRDefault="00EF287D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2022 год: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>
        <w:rPr>
          <w:rFonts w:ascii="Times New Roman" w:hAnsi="Times New Roman" w:cs="Times New Roman"/>
          <w:sz w:val="24"/>
          <w:szCs w:val="24"/>
        </w:rPr>
        <w:t>7505,5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4686,00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279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других бюджетов бюджетной системы РФ в сумме 2819,5 тыс. руб., </w:t>
      </w:r>
      <w:r w:rsidRPr="00912799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7505,5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дефицит (профицит) бюджета в сумме 0,00 тыс. руб.</w:t>
      </w:r>
    </w:p>
    <w:p w:rsidR="00EF287D" w:rsidRDefault="00EF287D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плановый период 2023 и 2024 год</w:t>
      </w:r>
      <w:r w:rsidR="00E002E3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287D" w:rsidRDefault="00EF287D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на </w:t>
      </w:r>
      <w:r>
        <w:rPr>
          <w:rFonts w:ascii="Times New Roman" w:hAnsi="Times New Roman" w:cs="Times New Roman"/>
          <w:sz w:val="24"/>
          <w:szCs w:val="24"/>
        </w:rPr>
        <w:t xml:space="preserve">плановый </w:t>
      </w:r>
      <w:r w:rsidRPr="0002039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039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7333,7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4732,0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</w:t>
      </w:r>
      <w:r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других бюджетов бюджетной системы РФ 2601,7 тыс. руб., </w:t>
      </w:r>
      <w:r w:rsidRPr="00020396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7333,7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</w:t>
      </w:r>
      <w:r>
        <w:rPr>
          <w:rFonts w:ascii="Times New Roman" w:hAnsi="Times New Roman" w:cs="Times New Roman"/>
          <w:sz w:val="24"/>
          <w:szCs w:val="24"/>
        </w:rPr>
        <w:t>дефицит (профицит) бюджета в сумме 0,00 тыс. руб.,</w:t>
      </w:r>
    </w:p>
    <w:p w:rsidR="00EF287D" w:rsidRDefault="00EF287D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6E4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</w:t>
      </w:r>
      <w:r w:rsidRPr="000203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плановый 2023 год </w:t>
      </w:r>
      <w:r w:rsidRPr="00020396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7515,7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4914,0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</w:t>
      </w:r>
      <w:r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других бюджетов бюджетной системы РФ в сумме 2601,7 тыс. руб., </w:t>
      </w:r>
      <w:r w:rsidRPr="00020396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7515,7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>, дефицит (профицит) бюджета в сумме 0,00 тыс. руб.</w:t>
      </w:r>
    </w:p>
    <w:p w:rsidR="00280820" w:rsidRPr="00280820" w:rsidRDefault="00280820" w:rsidP="00017645">
      <w:pPr>
        <w:pStyle w:val="ab"/>
        <w:widowControl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</w:t>
      </w:r>
      <w:r w:rsidRPr="00280820">
        <w:rPr>
          <w:rFonts w:ascii="Times New Roman" w:hAnsi="Times New Roman" w:cs="Times New Roman"/>
          <w:color w:val="000000"/>
          <w:sz w:val="24"/>
        </w:rPr>
        <w:t xml:space="preserve">Представленный проект составлен сроком на очередной финансовый год и плановый период, что соответствует статье 169 Бюджетного кодекса РФ и статье </w:t>
      </w:r>
      <w:r>
        <w:rPr>
          <w:rFonts w:ascii="Times New Roman" w:hAnsi="Times New Roman" w:cs="Times New Roman"/>
          <w:color w:val="000000"/>
          <w:sz w:val="24"/>
        </w:rPr>
        <w:t>7</w:t>
      </w:r>
      <w:r w:rsidRPr="00280820">
        <w:rPr>
          <w:rFonts w:ascii="Times New Roman" w:hAnsi="Times New Roman" w:cs="Times New Roman"/>
          <w:color w:val="000000"/>
          <w:sz w:val="24"/>
        </w:rPr>
        <w:t xml:space="preserve"> Положения о бюджетном процессе.</w:t>
      </w:r>
    </w:p>
    <w:p w:rsidR="00ED2461" w:rsidRDefault="008B21BD" w:rsidP="00ED2461">
      <w:pPr>
        <w:pStyle w:val="a9"/>
        <w:spacing w:after="0" w:line="276" w:lineRule="auto"/>
        <w:ind w:firstLine="709"/>
        <w:jc w:val="both"/>
      </w:pPr>
      <w:r>
        <w:rPr>
          <w:color w:val="000000"/>
        </w:rPr>
        <w:t>4</w:t>
      </w:r>
      <w:r w:rsidR="00ED2461">
        <w:rPr>
          <w:color w:val="000000"/>
        </w:rPr>
        <w:t xml:space="preserve">. </w:t>
      </w:r>
      <w:r w:rsidR="00ED2461" w:rsidRPr="00912799">
        <w:t>В приложении №</w:t>
      </w:r>
      <w:r w:rsidR="00ED2461">
        <w:t>1</w:t>
      </w:r>
      <w:r w:rsidR="00ED2461" w:rsidRPr="00912799">
        <w:t xml:space="preserve"> к Проекту </w:t>
      </w:r>
      <w:r w:rsidR="00ED2461">
        <w:t xml:space="preserve">решения о </w:t>
      </w:r>
      <w:r w:rsidR="00ED2461" w:rsidRPr="00912799">
        <w:t>бюджет</w:t>
      </w:r>
      <w:r w:rsidR="00ED2461">
        <w:t>е</w:t>
      </w:r>
      <w:r w:rsidR="00ED2461" w:rsidRPr="00912799">
        <w:t xml:space="preserve"> </w:t>
      </w:r>
      <w:r w:rsidR="00ED2461">
        <w:t xml:space="preserve">наименование </w:t>
      </w:r>
      <w:r w:rsidR="00ED2461" w:rsidRPr="00912799">
        <w:t>код</w:t>
      </w:r>
      <w:r w:rsidR="00ED2461">
        <w:t>ов</w:t>
      </w:r>
      <w:r w:rsidR="00ED2461" w:rsidRPr="00912799">
        <w:t xml:space="preserve"> бюджетной классификации </w:t>
      </w:r>
      <w:r w:rsidR="00DA6855">
        <w:t>выборочно н</w:t>
      </w:r>
      <w:r w:rsidR="00ED2461" w:rsidRPr="00912799">
        <w:t>е соответств</w:t>
      </w:r>
      <w:r w:rsidR="00E750A6">
        <w:t>ует</w:t>
      </w:r>
      <w:r w:rsidR="00ED2461" w:rsidRPr="00912799">
        <w:t xml:space="preserve"> требованиям </w:t>
      </w:r>
      <w:r w:rsidR="00ED2461" w:rsidRPr="00904C00">
        <w:t>Приказ</w:t>
      </w:r>
      <w:r w:rsidR="00ED2461">
        <w:t>а</w:t>
      </w:r>
      <w:r w:rsidR="00ED2461" w:rsidRPr="00904C00">
        <w:t xml:space="preserve"> Минфина России от 08.06.2021 </w:t>
      </w:r>
      <w:r w:rsidR="00ED2461">
        <w:t>№</w:t>
      </w:r>
      <w:r w:rsidR="00ED2461" w:rsidRPr="00904C00">
        <w:t xml:space="preserve"> 75н </w:t>
      </w:r>
      <w:r w:rsidR="00ED2461">
        <w:t>«</w:t>
      </w:r>
      <w:r w:rsidR="00ED2461" w:rsidRPr="00904C00">
        <w:t>Об утверждении кодов (перечней кодов) бюджетной классификации Российской Федерации на 2022 год (на 2022 год и на плановый период 2023 и 2024 годов)</w:t>
      </w:r>
      <w:r w:rsidR="00ED2461">
        <w:t>»</w:t>
      </w:r>
      <w:r w:rsidR="00DA6855">
        <w:t xml:space="preserve"> (выборочно)</w:t>
      </w:r>
      <w:r w:rsidR="00ED2461">
        <w:t>.</w:t>
      </w:r>
      <w:r w:rsidR="00ED2461" w:rsidRPr="00904C00">
        <w:t xml:space="preserve"> </w:t>
      </w:r>
    </w:p>
    <w:p w:rsidR="00ED2461" w:rsidRDefault="008B21BD" w:rsidP="00ED2461">
      <w:pPr>
        <w:pStyle w:val="a9"/>
        <w:spacing w:after="0" w:line="276" w:lineRule="auto"/>
        <w:ind w:firstLine="709"/>
        <w:jc w:val="both"/>
      </w:pPr>
      <w:r>
        <w:rPr>
          <w:color w:val="000000"/>
        </w:rPr>
        <w:t>5</w:t>
      </w:r>
      <w:r w:rsidR="00ED2461">
        <w:rPr>
          <w:color w:val="000000"/>
        </w:rPr>
        <w:t xml:space="preserve">. </w:t>
      </w:r>
      <w:r w:rsidR="00ED2461">
        <w:t xml:space="preserve">В Приложении «Оценка ожидаемого исполнения бюджета Куяновское сельское поселение за 2021 год» в разделе «Доходы» указаны неверные коды, указаны неполные (усеченные) наименования </w:t>
      </w:r>
      <w:r w:rsidR="00ED2461" w:rsidRPr="00912799">
        <w:t>код</w:t>
      </w:r>
      <w:r w:rsidR="00ED2461">
        <w:t>ов</w:t>
      </w:r>
      <w:r w:rsidR="00ED2461" w:rsidRPr="00912799">
        <w:t xml:space="preserve"> бюджетной классификации</w:t>
      </w:r>
      <w:r w:rsidR="00DA6855">
        <w:t xml:space="preserve"> (выборочно)</w:t>
      </w:r>
      <w:r w:rsidR="00ED2461">
        <w:t xml:space="preserve">, что не соответствует требованиям </w:t>
      </w:r>
      <w:r w:rsidR="00ED2461" w:rsidRPr="0059074A">
        <w:t>Приказ</w:t>
      </w:r>
      <w:r w:rsidR="00ED2461">
        <w:t>а</w:t>
      </w:r>
      <w:r w:rsidR="00ED2461" w:rsidRPr="0059074A">
        <w:t xml:space="preserve"> Минфина России от 08.06.2020 </w:t>
      </w:r>
      <w:r w:rsidR="00ED2461">
        <w:t>№</w:t>
      </w:r>
      <w:r w:rsidR="00ED2461" w:rsidRPr="0059074A">
        <w:t xml:space="preserve"> 99н (ред. от 12.07.2021) </w:t>
      </w:r>
      <w:r w:rsidR="00ED2461">
        <w:t>«</w:t>
      </w:r>
      <w:r w:rsidR="00ED2461" w:rsidRPr="0059074A">
        <w:t>Об утверждении кодов (перечней кодов) бюджетной классификации Российской Федерации на 2021 год (на 2021 год и на плановый период 2022 и 2023 годов)</w:t>
      </w:r>
      <w:r w:rsidR="00ED2461">
        <w:t>».</w:t>
      </w:r>
    </w:p>
    <w:p w:rsidR="00ED2461" w:rsidRDefault="008B21BD" w:rsidP="00DA6855">
      <w:pPr>
        <w:pStyle w:val="a9"/>
        <w:spacing w:after="0" w:line="276" w:lineRule="auto"/>
        <w:ind w:firstLine="709"/>
        <w:jc w:val="both"/>
      </w:pPr>
      <w:r>
        <w:rPr>
          <w:color w:val="000000"/>
        </w:rPr>
        <w:t>6</w:t>
      </w:r>
      <w:r w:rsidR="00DA6855">
        <w:rPr>
          <w:color w:val="000000"/>
        </w:rPr>
        <w:t xml:space="preserve">. В текстовой части </w:t>
      </w:r>
      <w:r w:rsidR="00ED2461">
        <w:t>приложени</w:t>
      </w:r>
      <w:r w:rsidR="00DA6855">
        <w:t>я</w:t>
      </w:r>
      <w:r w:rsidR="00ED2461">
        <w:t xml:space="preserve"> №6 «Случаи и порядок предоставления субсидии юридическим лицам (за исключением субсидии государственным (муниципальным) учреждениям, индивидуальным предпринимателям, а также физическим лицам – производителям товаров, работ, услуг</w:t>
      </w:r>
      <w:r w:rsidR="00DA6855">
        <w:t>,</w:t>
      </w:r>
      <w:r w:rsidR="00ED2461">
        <w:t xml:space="preserve"> </w:t>
      </w:r>
      <w:r w:rsidR="00DA6855">
        <w:t>указана</w:t>
      </w:r>
      <w:r w:rsidR="00ED2461">
        <w:t xml:space="preserve"> ссылка на нормативный документ</w:t>
      </w:r>
      <w:r w:rsidR="00DA6855">
        <w:t>, утративший силу.</w:t>
      </w:r>
      <w:r w:rsidR="00ED2461">
        <w:t xml:space="preserve"> </w:t>
      </w:r>
    </w:p>
    <w:p w:rsidR="00280820" w:rsidRPr="006C5C44" w:rsidRDefault="008B21BD" w:rsidP="00017645">
      <w:pPr>
        <w:pStyle w:val="a9"/>
        <w:spacing w:after="0" w:line="276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</w:rPr>
        <w:lastRenderedPageBreak/>
        <w:t>7</w:t>
      </w:r>
      <w:r w:rsidR="00280820">
        <w:rPr>
          <w:color w:val="000000"/>
        </w:rPr>
        <w:t xml:space="preserve">. </w:t>
      </w:r>
      <w:r w:rsidR="00280820" w:rsidRPr="006C5C44">
        <w:rPr>
          <w:color w:val="000000"/>
        </w:rPr>
        <w:t>Расходы бюджета</w:t>
      </w:r>
      <w:r w:rsidR="00280820">
        <w:rPr>
          <w:color w:val="000000"/>
        </w:rPr>
        <w:t xml:space="preserve"> поселения</w:t>
      </w:r>
      <w:r w:rsidR="00280820" w:rsidRPr="006C5C44">
        <w:rPr>
          <w:color w:val="000000"/>
        </w:rPr>
        <w:t xml:space="preserve">, предусмотренные </w:t>
      </w:r>
      <w:r w:rsidR="00280820">
        <w:rPr>
          <w:color w:val="000000"/>
        </w:rPr>
        <w:t>П</w:t>
      </w:r>
      <w:r w:rsidR="00280820" w:rsidRPr="006C5C44">
        <w:rPr>
          <w:color w:val="000000"/>
        </w:rPr>
        <w:t>роектом</w:t>
      </w:r>
      <w:r w:rsidR="00280820">
        <w:rPr>
          <w:color w:val="000000"/>
        </w:rPr>
        <w:t xml:space="preserve"> решения о бюджете</w:t>
      </w:r>
      <w:r w:rsidR="00280820" w:rsidRPr="006C5C44">
        <w:rPr>
          <w:color w:val="000000"/>
        </w:rPr>
        <w:t>, сформированы в соответствии с требованиями статьи 65 Бюджетного кодекса РФ.</w:t>
      </w:r>
    </w:p>
    <w:p w:rsidR="00280820" w:rsidRPr="006C5C44" w:rsidRDefault="008B21BD" w:rsidP="00017645">
      <w:pPr>
        <w:pStyle w:val="a9"/>
        <w:spacing w:after="0" w:line="276" w:lineRule="auto"/>
        <w:ind w:firstLine="709"/>
        <w:jc w:val="both"/>
      </w:pPr>
      <w:r>
        <w:rPr>
          <w:color w:val="000000"/>
          <w:shd w:val="clear" w:color="auto" w:fill="FFFFFF"/>
        </w:rPr>
        <w:t>8</w:t>
      </w:r>
      <w:r w:rsidR="00280820">
        <w:rPr>
          <w:color w:val="000000"/>
          <w:shd w:val="clear" w:color="auto" w:fill="FFFFFF"/>
        </w:rPr>
        <w:t xml:space="preserve">. </w:t>
      </w:r>
      <w:r w:rsidR="00280820" w:rsidRPr="006C5C44">
        <w:rPr>
          <w:color w:val="000000"/>
          <w:shd w:val="clear" w:color="auto" w:fill="FFFFFF"/>
        </w:rPr>
        <w:t>При формировании бюджета соблюдены принципы сбалансированности бюджета и общего (совокупного) покрытия расходов бюджета, что соответствует статьям 33 и 35 Бюджетного кодекса РФ.</w:t>
      </w:r>
    </w:p>
    <w:p w:rsidR="00EF287D" w:rsidRDefault="00EF287D" w:rsidP="000176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6510" w:rsidRDefault="00C81FA5" w:rsidP="0035651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изложенного Контрольно-счетный орган Первомайского района</w:t>
      </w:r>
      <w:r w:rsidRPr="00E945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считает возможным принять проект решения Совета Куяновского сельского поселения «</w:t>
      </w:r>
      <w:r w:rsidRPr="00610CA0">
        <w:rPr>
          <w:rFonts w:ascii="Times New Roman" w:hAnsi="Times New Roman" w:cs="Times New Roman"/>
          <w:sz w:val="24"/>
          <w:szCs w:val="24"/>
        </w:rPr>
        <w:t xml:space="preserve">Об утверждении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Куяновское</w:t>
      </w:r>
      <w:r w:rsidRPr="00610CA0">
        <w:rPr>
          <w:rFonts w:ascii="Times New Roman" w:hAnsi="Times New Roman" w:cs="Times New Roman"/>
          <w:sz w:val="24"/>
          <w:szCs w:val="24"/>
        </w:rPr>
        <w:t xml:space="preserve"> сельское поселение на очередной 202</w:t>
      </w:r>
      <w:r w:rsidR="00436A7B">
        <w:rPr>
          <w:rFonts w:ascii="Times New Roman" w:hAnsi="Times New Roman" w:cs="Times New Roman"/>
          <w:sz w:val="24"/>
          <w:szCs w:val="24"/>
        </w:rPr>
        <w:t>2</w:t>
      </w:r>
      <w:r w:rsidRPr="00610CA0">
        <w:rPr>
          <w:rFonts w:ascii="Times New Roman" w:hAnsi="Times New Roman" w:cs="Times New Roman"/>
          <w:sz w:val="24"/>
          <w:szCs w:val="24"/>
        </w:rPr>
        <w:t xml:space="preserve"> финансовый год и на плановый период 202</w:t>
      </w:r>
      <w:r w:rsidR="00436A7B">
        <w:rPr>
          <w:rFonts w:ascii="Times New Roman" w:hAnsi="Times New Roman" w:cs="Times New Roman"/>
          <w:sz w:val="24"/>
          <w:szCs w:val="24"/>
        </w:rPr>
        <w:t>3</w:t>
      </w:r>
      <w:r w:rsidRPr="00610CA0">
        <w:rPr>
          <w:rFonts w:ascii="Times New Roman" w:hAnsi="Times New Roman" w:cs="Times New Roman"/>
          <w:sz w:val="24"/>
          <w:szCs w:val="24"/>
        </w:rPr>
        <w:t xml:space="preserve"> и 202</w:t>
      </w:r>
      <w:r w:rsidR="00436A7B">
        <w:rPr>
          <w:rFonts w:ascii="Times New Roman" w:hAnsi="Times New Roman" w:cs="Times New Roman"/>
          <w:sz w:val="24"/>
          <w:szCs w:val="24"/>
        </w:rPr>
        <w:t>4</w:t>
      </w:r>
      <w:r w:rsidRPr="00610CA0">
        <w:rPr>
          <w:rFonts w:ascii="Times New Roman" w:hAnsi="Times New Roman" w:cs="Times New Roman"/>
          <w:sz w:val="24"/>
          <w:szCs w:val="24"/>
        </w:rPr>
        <w:t xml:space="preserve"> годы»</w:t>
      </w:r>
      <w:r w:rsidR="00356510">
        <w:rPr>
          <w:rFonts w:ascii="Times New Roman" w:hAnsi="Times New Roman" w:cs="Times New Roman"/>
          <w:sz w:val="24"/>
          <w:szCs w:val="24"/>
        </w:rPr>
        <w:t>,</w:t>
      </w:r>
      <w:r w:rsidR="00356510" w:rsidRPr="00356510">
        <w:rPr>
          <w:rFonts w:ascii="Times New Roman" w:hAnsi="Times New Roman" w:cs="Times New Roman"/>
          <w:sz w:val="24"/>
          <w:szCs w:val="24"/>
        </w:rPr>
        <w:t xml:space="preserve"> </w:t>
      </w:r>
      <w:r w:rsidR="00356510">
        <w:rPr>
          <w:rFonts w:ascii="Times New Roman" w:hAnsi="Times New Roman" w:cs="Times New Roman"/>
          <w:sz w:val="24"/>
          <w:szCs w:val="24"/>
        </w:rPr>
        <w:t>при условии устранения замечаний.</w:t>
      </w:r>
    </w:p>
    <w:p w:rsidR="00D440B2" w:rsidRDefault="00D440B2" w:rsidP="0001764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294C" w:rsidRDefault="000B294C" w:rsidP="0001764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6F58" w:rsidRPr="00912799" w:rsidRDefault="00DB6F58" w:rsidP="00017645">
      <w:pPr>
        <w:pStyle w:val="a3"/>
        <w:spacing w:before="0" w:beforeAutospacing="0" w:after="0" w:afterAutospacing="0" w:line="276" w:lineRule="auto"/>
      </w:pPr>
      <w:r w:rsidRPr="00912799">
        <w:t>Инспектор контрольно – счетного органа</w:t>
      </w:r>
    </w:p>
    <w:p w:rsidR="00AF71EA" w:rsidRDefault="00DB6F58" w:rsidP="00017645">
      <w:pPr>
        <w:pStyle w:val="a3"/>
        <w:spacing w:before="0" w:beforeAutospacing="0" w:after="0" w:afterAutospacing="0" w:line="276" w:lineRule="auto"/>
      </w:pPr>
      <w:r w:rsidRPr="00912799">
        <w:t>Первомайского района                                                                                                       О.С. Липницкая</w:t>
      </w:r>
    </w:p>
    <w:sectPr w:rsidR="00AF71EA" w:rsidSect="00765F8E">
      <w:headerReference w:type="default" r:id="rId8"/>
      <w:pgSz w:w="11906" w:h="16838" w:code="9"/>
      <w:pgMar w:top="1134" w:right="567" w:bottom="1134" w:left="1134" w:header="709" w:footer="709" w:gutter="0"/>
      <w:paperSrc w:first="7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57E" w:rsidRDefault="00F7657E" w:rsidP="00765F8E">
      <w:pPr>
        <w:spacing w:after="0" w:line="240" w:lineRule="auto"/>
      </w:pPr>
      <w:r>
        <w:separator/>
      </w:r>
    </w:p>
  </w:endnote>
  <w:endnote w:type="continuationSeparator" w:id="0">
    <w:p w:rsidR="00F7657E" w:rsidRDefault="00F7657E" w:rsidP="0076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57E" w:rsidRDefault="00F7657E" w:rsidP="00765F8E">
      <w:pPr>
        <w:spacing w:after="0" w:line="240" w:lineRule="auto"/>
      </w:pPr>
      <w:r>
        <w:separator/>
      </w:r>
    </w:p>
  </w:footnote>
  <w:footnote w:type="continuationSeparator" w:id="0">
    <w:p w:rsidR="00F7657E" w:rsidRDefault="00F7657E" w:rsidP="00765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63920"/>
      <w:docPartObj>
        <w:docPartGallery w:val="Page Numbers (Top of Page)"/>
        <w:docPartUnique/>
      </w:docPartObj>
    </w:sdtPr>
    <w:sdtContent>
      <w:p w:rsidR="003A3B91" w:rsidRDefault="00BF5EF2">
        <w:pPr>
          <w:pStyle w:val="af2"/>
          <w:jc w:val="center"/>
        </w:pPr>
        <w:fldSimple w:instr=" PAGE   \* MERGEFORMAT ">
          <w:r w:rsidR="003D66FE">
            <w:rPr>
              <w:noProof/>
            </w:rPr>
            <w:t>12</w:t>
          </w:r>
        </w:fldSimple>
      </w:p>
    </w:sdtContent>
  </w:sdt>
  <w:p w:rsidR="003A3B91" w:rsidRDefault="003A3B91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1E6D"/>
    <w:multiLevelType w:val="hybridMultilevel"/>
    <w:tmpl w:val="62AE1162"/>
    <w:lvl w:ilvl="0" w:tplc="664040F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">
    <w:nsid w:val="0E66150B"/>
    <w:multiLevelType w:val="hybridMultilevel"/>
    <w:tmpl w:val="8E222A3A"/>
    <w:lvl w:ilvl="0" w:tplc="467ECFD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8604940"/>
    <w:multiLevelType w:val="hybridMultilevel"/>
    <w:tmpl w:val="1E2CE09C"/>
    <w:lvl w:ilvl="0" w:tplc="4440C56E">
      <w:start w:val="1"/>
      <w:numFmt w:val="decimal"/>
      <w:lvlText w:val="%1."/>
      <w:lvlJc w:val="left"/>
      <w:pPr>
        <w:ind w:left="1362" w:hanging="795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B6B0385"/>
    <w:multiLevelType w:val="hybridMultilevel"/>
    <w:tmpl w:val="747666B8"/>
    <w:lvl w:ilvl="0" w:tplc="CDA23E5A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BC0C0C"/>
    <w:multiLevelType w:val="hybridMultilevel"/>
    <w:tmpl w:val="28C67F6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8A6C2E"/>
    <w:multiLevelType w:val="hybridMultilevel"/>
    <w:tmpl w:val="7A5ED0C2"/>
    <w:lvl w:ilvl="0" w:tplc="CC600BA0">
      <w:start w:val="1"/>
      <w:numFmt w:val="decimal"/>
      <w:lvlText w:val="%1."/>
      <w:lvlJc w:val="left"/>
      <w:pPr>
        <w:ind w:left="1884" w:hanging="116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9415DC"/>
    <w:multiLevelType w:val="hybridMultilevel"/>
    <w:tmpl w:val="D11E1C9A"/>
    <w:lvl w:ilvl="0" w:tplc="3404D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E273938"/>
    <w:multiLevelType w:val="hybridMultilevel"/>
    <w:tmpl w:val="32C63E32"/>
    <w:lvl w:ilvl="0" w:tplc="95D829A6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8">
    <w:nsid w:val="30810A26"/>
    <w:multiLevelType w:val="hybridMultilevel"/>
    <w:tmpl w:val="6534FF50"/>
    <w:lvl w:ilvl="0" w:tplc="A6E4E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0F728FB"/>
    <w:multiLevelType w:val="hybridMultilevel"/>
    <w:tmpl w:val="4A2C09A0"/>
    <w:lvl w:ilvl="0" w:tplc="BC209E2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A543D0A"/>
    <w:multiLevelType w:val="hybridMultilevel"/>
    <w:tmpl w:val="E356F246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  <w:color w:val="auto"/>
      </w:rPr>
    </w:lvl>
    <w:lvl w:ilvl="1" w:tplc="78361324">
      <w:numFmt w:val="none"/>
      <w:lvlText w:val=""/>
      <w:lvlJc w:val="left"/>
      <w:pPr>
        <w:tabs>
          <w:tab w:val="num" w:pos="360"/>
        </w:tabs>
      </w:pPr>
    </w:lvl>
    <w:lvl w:ilvl="2" w:tplc="C79C5D9A">
      <w:numFmt w:val="none"/>
      <w:lvlText w:val=""/>
      <w:lvlJc w:val="left"/>
      <w:pPr>
        <w:tabs>
          <w:tab w:val="num" w:pos="360"/>
        </w:tabs>
      </w:pPr>
    </w:lvl>
    <w:lvl w:ilvl="3" w:tplc="6234EC06">
      <w:numFmt w:val="none"/>
      <w:lvlText w:val=""/>
      <w:lvlJc w:val="left"/>
      <w:pPr>
        <w:tabs>
          <w:tab w:val="num" w:pos="360"/>
        </w:tabs>
      </w:pPr>
    </w:lvl>
    <w:lvl w:ilvl="4" w:tplc="6888C6A4">
      <w:numFmt w:val="none"/>
      <w:lvlText w:val=""/>
      <w:lvlJc w:val="left"/>
      <w:pPr>
        <w:tabs>
          <w:tab w:val="num" w:pos="360"/>
        </w:tabs>
      </w:pPr>
    </w:lvl>
    <w:lvl w:ilvl="5" w:tplc="0F348974">
      <w:numFmt w:val="none"/>
      <w:lvlText w:val=""/>
      <w:lvlJc w:val="left"/>
      <w:pPr>
        <w:tabs>
          <w:tab w:val="num" w:pos="360"/>
        </w:tabs>
      </w:pPr>
    </w:lvl>
    <w:lvl w:ilvl="6" w:tplc="A48C0DD0">
      <w:numFmt w:val="none"/>
      <w:lvlText w:val=""/>
      <w:lvlJc w:val="left"/>
      <w:pPr>
        <w:tabs>
          <w:tab w:val="num" w:pos="360"/>
        </w:tabs>
      </w:pPr>
    </w:lvl>
    <w:lvl w:ilvl="7" w:tplc="4F943E76">
      <w:numFmt w:val="none"/>
      <w:lvlText w:val=""/>
      <w:lvlJc w:val="left"/>
      <w:pPr>
        <w:tabs>
          <w:tab w:val="num" w:pos="360"/>
        </w:tabs>
      </w:pPr>
    </w:lvl>
    <w:lvl w:ilvl="8" w:tplc="C58E59E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F401F13"/>
    <w:multiLevelType w:val="hybridMultilevel"/>
    <w:tmpl w:val="45008FB6"/>
    <w:lvl w:ilvl="0" w:tplc="AE1ACF32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2">
    <w:nsid w:val="553650EF"/>
    <w:multiLevelType w:val="hybridMultilevel"/>
    <w:tmpl w:val="92DCA792"/>
    <w:lvl w:ilvl="0" w:tplc="D40C4A80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>
    <w:nsid w:val="76125D86"/>
    <w:multiLevelType w:val="hybridMultilevel"/>
    <w:tmpl w:val="61D6D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264097"/>
    <w:multiLevelType w:val="multilevel"/>
    <w:tmpl w:val="3702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12"/>
  </w:num>
  <w:num w:numId="9">
    <w:abstractNumId w:val="4"/>
  </w:num>
  <w:num w:numId="10">
    <w:abstractNumId w:val="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1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82F"/>
    <w:rsid w:val="00000121"/>
    <w:rsid w:val="00000733"/>
    <w:rsid w:val="000009F4"/>
    <w:rsid w:val="00000A96"/>
    <w:rsid w:val="00000AA1"/>
    <w:rsid w:val="00000E53"/>
    <w:rsid w:val="0000299F"/>
    <w:rsid w:val="00002A73"/>
    <w:rsid w:val="0000478D"/>
    <w:rsid w:val="00004BA0"/>
    <w:rsid w:val="00004EDB"/>
    <w:rsid w:val="000050B3"/>
    <w:rsid w:val="0000551D"/>
    <w:rsid w:val="00005AC3"/>
    <w:rsid w:val="000067F4"/>
    <w:rsid w:val="00006B93"/>
    <w:rsid w:val="000079AC"/>
    <w:rsid w:val="00007CBC"/>
    <w:rsid w:val="00007CC4"/>
    <w:rsid w:val="00010365"/>
    <w:rsid w:val="000103A5"/>
    <w:rsid w:val="00010995"/>
    <w:rsid w:val="00010F24"/>
    <w:rsid w:val="000110A9"/>
    <w:rsid w:val="00012921"/>
    <w:rsid w:val="00013124"/>
    <w:rsid w:val="0001392D"/>
    <w:rsid w:val="000145F6"/>
    <w:rsid w:val="00014699"/>
    <w:rsid w:val="00014E3E"/>
    <w:rsid w:val="000156DA"/>
    <w:rsid w:val="00015E35"/>
    <w:rsid w:val="00017645"/>
    <w:rsid w:val="00020C98"/>
    <w:rsid w:val="00021338"/>
    <w:rsid w:val="00021CCC"/>
    <w:rsid w:val="00022A16"/>
    <w:rsid w:val="00023BBC"/>
    <w:rsid w:val="0002419E"/>
    <w:rsid w:val="00024F5A"/>
    <w:rsid w:val="0002544D"/>
    <w:rsid w:val="000255FD"/>
    <w:rsid w:val="00025922"/>
    <w:rsid w:val="00027155"/>
    <w:rsid w:val="00030075"/>
    <w:rsid w:val="00030123"/>
    <w:rsid w:val="00030529"/>
    <w:rsid w:val="0003124A"/>
    <w:rsid w:val="000319F2"/>
    <w:rsid w:val="000338EE"/>
    <w:rsid w:val="00033FAE"/>
    <w:rsid w:val="000348C1"/>
    <w:rsid w:val="000357C4"/>
    <w:rsid w:val="000369CC"/>
    <w:rsid w:val="0004067C"/>
    <w:rsid w:val="00040704"/>
    <w:rsid w:val="000408C2"/>
    <w:rsid w:val="00040B9D"/>
    <w:rsid w:val="00041AA6"/>
    <w:rsid w:val="000423B0"/>
    <w:rsid w:val="00042405"/>
    <w:rsid w:val="00043EC6"/>
    <w:rsid w:val="00044258"/>
    <w:rsid w:val="00044618"/>
    <w:rsid w:val="000452BC"/>
    <w:rsid w:val="00046253"/>
    <w:rsid w:val="000468C0"/>
    <w:rsid w:val="00047580"/>
    <w:rsid w:val="00047896"/>
    <w:rsid w:val="00047DF7"/>
    <w:rsid w:val="000522DA"/>
    <w:rsid w:val="0005248A"/>
    <w:rsid w:val="00053DAF"/>
    <w:rsid w:val="00053E75"/>
    <w:rsid w:val="000540AE"/>
    <w:rsid w:val="0005497B"/>
    <w:rsid w:val="00054B9A"/>
    <w:rsid w:val="000550F5"/>
    <w:rsid w:val="00055495"/>
    <w:rsid w:val="00055653"/>
    <w:rsid w:val="00055B53"/>
    <w:rsid w:val="00056601"/>
    <w:rsid w:val="00056C40"/>
    <w:rsid w:val="00057898"/>
    <w:rsid w:val="00057C7B"/>
    <w:rsid w:val="00060168"/>
    <w:rsid w:val="000603DD"/>
    <w:rsid w:val="000605D1"/>
    <w:rsid w:val="000606CF"/>
    <w:rsid w:val="0006292B"/>
    <w:rsid w:val="00062F00"/>
    <w:rsid w:val="00063CCF"/>
    <w:rsid w:val="0006422F"/>
    <w:rsid w:val="00064247"/>
    <w:rsid w:val="00066C48"/>
    <w:rsid w:val="00066CDC"/>
    <w:rsid w:val="00066F14"/>
    <w:rsid w:val="00067AA0"/>
    <w:rsid w:val="00070197"/>
    <w:rsid w:val="00071585"/>
    <w:rsid w:val="0007397B"/>
    <w:rsid w:val="00074850"/>
    <w:rsid w:val="00074BD5"/>
    <w:rsid w:val="00075B34"/>
    <w:rsid w:val="00076C2E"/>
    <w:rsid w:val="00077C74"/>
    <w:rsid w:val="0008087C"/>
    <w:rsid w:val="00080EAA"/>
    <w:rsid w:val="00081D99"/>
    <w:rsid w:val="00081E28"/>
    <w:rsid w:val="000825FF"/>
    <w:rsid w:val="000828B1"/>
    <w:rsid w:val="00083E03"/>
    <w:rsid w:val="00084585"/>
    <w:rsid w:val="00084667"/>
    <w:rsid w:val="000846AD"/>
    <w:rsid w:val="00084D8D"/>
    <w:rsid w:val="00085606"/>
    <w:rsid w:val="00086CAD"/>
    <w:rsid w:val="0008783B"/>
    <w:rsid w:val="000906C2"/>
    <w:rsid w:val="00090ABA"/>
    <w:rsid w:val="00090C08"/>
    <w:rsid w:val="00091112"/>
    <w:rsid w:val="0009392E"/>
    <w:rsid w:val="00093B96"/>
    <w:rsid w:val="00094461"/>
    <w:rsid w:val="00094715"/>
    <w:rsid w:val="000957BE"/>
    <w:rsid w:val="0009636B"/>
    <w:rsid w:val="0009647A"/>
    <w:rsid w:val="00096CBC"/>
    <w:rsid w:val="0009762C"/>
    <w:rsid w:val="00097BF7"/>
    <w:rsid w:val="00097C49"/>
    <w:rsid w:val="00097CC8"/>
    <w:rsid w:val="000A01D7"/>
    <w:rsid w:val="000A0290"/>
    <w:rsid w:val="000A0527"/>
    <w:rsid w:val="000A0CC2"/>
    <w:rsid w:val="000A1059"/>
    <w:rsid w:val="000A21DB"/>
    <w:rsid w:val="000A288B"/>
    <w:rsid w:val="000A2C16"/>
    <w:rsid w:val="000A2CB7"/>
    <w:rsid w:val="000A2DE0"/>
    <w:rsid w:val="000A338F"/>
    <w:rsid w:val="000A3799"/>
    <w:rsid w:val="000A3DB6"/>
    <w:rsid w:val="000A3E52"/>
    <w:rsid w:val="000A4499"/>
    <w:rsid w:val="000A5120"/>
    <w:rsid w:val="000A5C6B"/>
    <w:rsid w:val="000A5D01"/>
    <w:rsid w:val="000A733B"/>
    <w:rsid w:val="000A7864"/>
    <w:rsid w:val="000A7F0E"/>
    <w:rsid w:val="000B034A"/>
    <w:rsid w:val="000B0B03"/>
    <w:rsid w:val="000B0DC0"/>
    <w:rsid w:val="000B1307"/>
    <w:rsid w:val="000B294C"/>
    <w:rsid w:val="000B3093"/>
    <w:rsid w:val="000B34EB"/>
    <w:rsid w:val="000B376D"/>
    <w:rsid w:val="000B3905"/>
    <w:rsid w:val="000B3CE7"/>
    <w:rsid w:val="000B4EE5"/>
    <w:rsid w:val="000B4EF8"/>
    <w:rsid w:val="000B56D6"/>
    <w:rsid w:val="000B6F3C"/>
    <w:rsid w:val="000B6F43"/>
    <w:rsid w:val="000B735D"/>
    <w:rsid w:val="000B7C44"/>
    <w:rsid w:val="000B7CA6"/>
    <w:rsid w:val="000B7E1F"/>
    <w:rsid w:val="000C0D35"/>
    <w:rsid w:val="000C1152"/>
    <w:rsid w:val="000C21B7"/>
    <w:rsid w:val="000C247F"/>
    <w:rsid w:val="000C2C83"/>
    <w:rsid w:val="000C3323"/>
    <w:rsid w:val="000C3595"/>
    <w:rsid w:val="000C36CF"/>
    <w:rsid w:val="000C561E"/>
    <w:rsid w:val="000C5B2B"/>
    <w:rsid w:val="000C6AF0"/>
    <w:rsid w:val="000C6D2F"/>
    <w:rsid w:val="000C6E81"/>
    <w:rsid w:val="000C7CE7"/>
    <w:rsid w:val="000D0299"/>
    <w:rsid w:val="000D09B1"/>
    <w:rsid w:val="000D0B24"/>
    <w:rsid w:val="000D171E"/>
    <w:rsid w:val="000D2099"/>
    <w:rsid w:val="000D2885"/>
    <w:rsid w:val="000D3175"/>
    <w:rsid w:val="000D3217"/>
    <w:rsid w:val="000D5B06"/>
    <w:rsid w:val="000D684B"/>
    <w:rsid w:val="000D6FB0"/>
    <w:rsid w:val="000E1B53"/>
    <w:rsid w:val="000E29CF"/>
    <w:rsid w:val="000E2C78"/>
    <w:rsid w:val="000E2D1A"/>
    <w:rsid w:val="000E37C5"/>
    <w:rsid w:val="000E39A0"/>
    <w:rsid w:val="000E5041"/>
    <w:rsid w:val="000E50C9"/>
    <w:rsid w:val="000E5242"/>
    <w:rsid w:val="000E5629"/>
    <w:rsid w:val="000E5FE8"/>
    <w:rsid w:val="000E61AC"/>
    <w:rsid w:val="000E758B"/>
    <w:rsid w:val="000E7C2B"/>
    <w:rsid w:val="000F0299"/>
    <w:rsid w:val="000F05B6"/>
    <w:rsid w:val="000F1675"/>
    <w:rsid w:val="000F17E0"/>
    <w:rsid w:val="000F283A"/>
    <w:rsid w:val="000F28F9"/>
    <w:rsid w:val="000F472B"/>
    <w:rsid w:val="000F4A51"/>
    <w:rsid w:val="000F4BE7"/>
    <w:rsid w:val="000F4D34"/>
    <w:rsid w:val="000F5783"/>
    <w:rsid w:val="000F6FF3"/>
    <w:rsid w:val="001001E7"/>
    <w:rsid w:val="00100591"/>
    <w:rsid w:val="00100AB6"/>
    <w:rsid w:val="001026AA"/>
    <w:rsid w:val="00102745"/>
    <w:rsid w:val="00103D02"/>
    <w:rsid w:val="00103EFC"/>
    <w:rsid w:val="001052DE"/>
    <w:rsid w:val="001058C5"/>
    <w:rsid w:val="0010767E"/>
    <w:rsid w:val="00107CD1"/>
    <w:rsid w:val="00110A18"/>
    <w:rsid w:val="00113148"/>
    <w:rsid w:val="0011471D"/>
    <w:rsid w:val="001169D5"/>
    <w:rsid w:val="00117C94"/>
    <w:rsid w:val="00121411"/>
    <w:rsid w:val="00121951"/>
    <w:rsid w:val="00121967"/>
    <w:rsid w:val="00122521"/>
    <w:rsid w:val="00122F1D"/>
    <w:rsid w:val="00123AD9"/>
    <w:rsid w:val="00124C13"/>
    <w:rsid w:val="00125B82"/>
    <w:rsid w:val="00126C48"/>
    <w:rsid w:val="00126ED4"/>
    <w:rsid w:val="00127F75"/>
    <w:rsid w:val="00130960"/>
    <w:rsid w:val="00130F70"/>
    <w:rsid w:val="00131C19"/>
    <w:rsid w:val="001339FB"/>
    <w:rsid w:val="00133E84"/>
    <w:rsid w:val="00134193"/>
    <w:rsid w:val="001345A3"/>
    <w:rsid w:val="0013493D"/>
    <w:rsid w:val="0013580C"/>
    <w:rsid w:val="00137070"/>
    <w:rsid w:val="00137DD1"/>
    <w:rsid w:val="00140865"/>
    <w:rsid w:val="001414C1"/>
    <w:rsid w:val="00141573"/>
    <w:rsid w:val="001419D8"/>
    <w:rsid w:val="00143094"/>
    <w:rsid w:val="001436FD"/>
    <w:rsid w:val="00143986"/>
    <w:rsid w:val="00144344"/>
    <w:rsid w:val="00145110"/>
    <w:rsid w:val="00145462"/>
    <w:rsid w:val="00145B25"/>
    <w:rsid w:val="00146355"/>
    <w:rsid w:val="001470F7"/>
    <w:rsid w:val="00147417"/>
    <w:rsid w:val="00147CBB"/>
    <w:rsid w:val="00147DB0"/>
    <w:rsid w:val="00151CE0"/>
    <w:rsid w:val="00153C70"/>
    <w:rsid w:val="00153D19"/>
    <w:rsid w:val="00154737"/>
    <w:rsid w:val="00154AB9"/>
    <w:rsid w:val="00156375"/>
    <w:rsid w:val="001570B6"/>
    <w:rsid w:val="001607FD"/>
    <w:rsid w:val="00161276"/>
    <w:rsid w:val="00161E70"/>
    <w:rsid w:val="001624B6"/>
    <w:rsid w:val="00164702"/>
    <w:rsid w:val="001647DE"/>
    <w:rsid w:val="00164C4E"/>
    <w:rsid w:val="0016555B"/>
    <w:rsid w:val="00166509"/>
    <w:rsid w:val="00166F8C"/>
    <w:rsid w:val="001672B4"/>
    <w:rsid w:val="001674B5"/>
    <w:rsid w:val="001676C2"/>
    <w:rsid w:val="00167CDD"/>
    <w:rsid w:val="001709B8"/>
    <w:rsid w:val="0017274A"/>
    <w:rsid w:val="00172D87"/>
    <w:rsid w:val="001738FF"/>
    <w:rsid w:val="00173954"/>
    <w:rsid w:val="00176A7E"/>
    <w:rsid w:val="001777FE"/>
    <w:rsid w:val="00180B6A"/>
    <w:rsid w:val="00180C51"/>
    <w:rsid w:val="00180D24"/>
    <w:rsid w:val="00180E83"/>
    <w:rsid w:val="00182403"/>
    <w:rsid w:val="00183389"/>
    <w:rsid w:val="0018412A"/>
    <w:rsid w:val="001842B1"/>
    <w:rsid w:val="0018462D"/>
    <w:rsid w:val="00184FCC"/>
    <w:rsid w:val="0018580B"/>
    <w:rsid w:val="00186B20"/>
    <w:rsid w:val="0018751E"/>
    <w:rsid w:val="00191A6F"/>
    <w:rsid w:val="00192002"/>
    <w:rsid w:val="001924E6"/>
    <w:rsid w:val="001928A1"/>
    <w:rsid w:val="001931C7"/>
    <w:rsid w:val="001944AC"/>
    <w:rsid w:val="00194C77"/>
    <w:rsid w:val="001956A6"/>
    <w:rsid w:val="001957BE"/>
    <w:rsid w:val="00195B98"/>
    <w:rsid w:val="0019618D"/>
    <w:rsid w:val="00196E5D"/>
    <w:rsid w:val="001A080F"/>
    <w:rsid w:val="001A10C8"/>
    <w:rsid w:val="001A3014"/>
    <w:rsid w:val="001A3434"/>
    <w:rsid w:val="001A3F28"/>
    <w:rsid w:val="001A4172"/>
    <w:rsid w:val="001A457C"/>
    <w:rsid w:val="001A6907"/>
    <w:rsid w:val="001A6B56"/>
    <w:rsid w:val="001A6BD2"/>
    <w:rsid w:val="001A6D58"/>
    <w:rsid w:val="001A772F"/>
    <w:rsid w:val="001A7737"/>
    <w:rsid w:val="001A7AF2"/>
    <w:rsid w:val="001A7B24"/>
    <w:rsid w:val="001B184B"/>
    <w:rsid w:val="001B1EE3"/>
    <w:rsid w:val="001B2B64"/>
    <w:rsid w:val="001B3702"/>
    <w:rsid w:val="001B4157"/>
    <w:rsid w:val="001B42BA"/>
    <w:rsid w:val="001B48D5"/>
    <w:rsid w:val="001B4B8A"/>
    <w:rsid w:val="001B530C"/>
    <w:rsid w:val="001B5883"/>
    <w:rsid w:val="001B618B"/>
    <w:rsid w:val="001B669D"/>
    <w:rsid w:val="001B77B0"/>
    <w:rsid w:val="001B7899"/>
    <w:rsid w:val="001C0758"/>
    <w:rsid w:val="001C122B"/>
    <w:rsid w:val="001C1BD0"/>
    <w:rsid w:val="001C2C1E"/>
    <w:rsid w:val="001C3C9F"/>
    <w:rsid w:val="001C4193"/>
    <w:rsid w:val="001C5132"/>
    <w:rsid w:val="001C5722"/>
    <w:rsid w:val="001C5B16"/>
    <w:rsid w:val="001C675C"/>
    <w:rsid w:val="001C6E2F"/>
    <w:rsid w:val="001C75A8"/>
    <w:rsid w:val="001D16E8"/>
    <w:rsid w:val="001D176F"/>
    <w:rsid w:val="001D260C"/>
    <w:rsid w:val="001D2B25"/>
    <w:rsid w:val="001D3758"/>
    <w:rsid w:val="001D42CC"/>
    <w:rsid w:val="001D4553"/>
    <w:rsid w:val="001D5B46"/>
    <w:rsid w:val="001D5CC0"/>
    <w:rsid w:val="001D5FA7"/>
    <w:rsid w:val="001D5FC8"/>
    <w:rsid w:val="001D60C7"/>
    <w:rsid w:val="001D68B8"/>
    <w:rsid w:val="001E0677"/>
    <w:rsid w:val="001E2612"/>
    <w:rsid w:val="001E3306"/>
    <w:rsid w:val="001E34E4"/>
    <w:rsid w:val="001E4490"/>
    <w:rsid w:val="001E44E0"/>
    <w:rsid w:val="001E4709"/>
    <w:rsid w:val="001E5432"/>
    <w:rsid w:val="001E54F3"/>
    <w:rsid w:val="001E6C6A"/>
    <w:rsid w:val="001E7DD4"/>
    <w:rsid w:val="001F025F"/>
    <w:rsid w:val="001F0E46"/>
    <w:rsid w:val="001F1FC6"/>
    <w:rsid w:val="001F23F4"/>
    <w:rsid w:val="001F2766"/>
    <w:rsid w:val="001F28BE"/>
    <w:rsid w:val="001F4294"/>
    <w:rsid w:val="001F46CF"/>
    <w:rsid w:val="001F4A01"/>
    <w:rsid w:val="001F4F5C"/>
    <w:rsid w:val="001F516F"/>
    <w:rsid w:val="001F5534"/>
    <w:rsid w:val="001F61E6"/>
    <w:rsid w:val="001F620D"/>
    <w:rsid w:val="001F6640"/>
    <w:rsid w:val="001F68A3"/>
    <w:rsid w:val="001F6BF2"/>
    <w:rsid w:val="001F7874"/>
    <w:rsid w:val="0020234E"/>
    <w:rsid w:val="002030EF"/>
    <w:rsid w:val="00203125"/>
    <w:rsid w:val="002038E2"/>
    <w:rsid w:val="002039F1"/>
    <w:rsid w:val="00203AE4"/>
    <w:rsid w:val="00203B81"/>
    <w:rsid w:val="00203F0D"/>
    <w:rsid w:val="002046EF"/>
    <w:rsid w:val="002058B9"/>
    <w:rsid w:val="0020638F"/>
    <w:rsid w:val="002078A6"/>
    <w:rsid w:val="00211C62"/>
    <w:rsid w:val="00212EF8"/>
    <w:rsid w:val="0021310C"/>
    <w:rsid w:val="00213639"/>
    <w:rsid w:val="00214158"/>
    <w:rsid w:val="00214BA2"/>
    <w:rsid w:val="00215788"/>
    <w:rsid w:val="0021694A"/>
    <w:rsid w:val="002172ED"/>
    <w:rsid w:val="00217A0A"/>
    <w:rsid w:val="00220186"/>
    <w:rsid w:val="002217A6"/>
    <w:rsid w:val="002221B8"/>
    <w:rsid w:val="0022371F"/>
    <w:rsid w:val="002249D9"/>
    <w:rsid w:val="002249FD"/>
    <w:rsid w:val="002262FD"/>
    <w:rsid w:val="00226365"/>
    <w:rsid w:val="002268F6"/>
    <w:rsid w:val="00226CE0"/>
    <w:rsid w:val="002272DD"/>
    <w:rsid w:val="002275C2"/>
    <w:rsid w:val="00227F34"/>
    <w:rsid w:val="00230175"/>
    <w:rsid w:val="00230409"/>
    <w:rsid w:val="00230476"/>
    <w:rsid w:val="00230B14"/>
    <w:rsid w:val="00230B25"/>
    <w:rsid w:val="00230C4E"/>
    <w:rsid w:val="002325DC"/>
    <w:rsid w:val="00232C87"/>
    <w:rsid w:val="00232E8C"/>
    <w:rsid w:val="00233DD7"/>
    <w:rsid w:val="00234CBE"/>
    <w:rsid w:val="0023628E"/>
    <w:rsid w:val="00237570"/>
    <w:rsid w:val="00237764"/>
    <w:rsid w:val="00237858"/>
    <w:rsid w:val="002405D3"/>
    <w:rsid w:val="002408C4"/>
    <w:rsid w:val="0024137A"/>
    <w:rsid w:val="002416D8"/>
    <w:rsid w:val="00241E9A"/>
    <w:rsid w:val="0024242C"/>
    <w:rsid w:val="002427DB"/>
    <w:rsid w:val="002430CB"/>
    <w:rsid w:val="00243E38"/>
    <w:rsid w:val="0024418A"/>
    <w:rsid w:val="00244BB4"/>
    <w:rsid w:val="00245726"/>
    <w:rsid w:val="00246F88"/>
    <w:rsid w:val="002472C0"/>
    <w:rsid w:val="002503EF"/>
    <w:rsid w:val="002508E6"/>
    <w:rsid w:val="002521FC"/>
    <w:rsid w:val="0025349B"/>
    <w:rsid w:val="002575B0"/>
    <w:rsid w:val="002601CA"/>
    <w:rsid w:val="00260C1D"/>
    <w:rsid w:val="00260C67"/>
    <w:rsid w:val="0026232D"/>
    <w:rsid w:val="00262729"/>
    <w:rsid w:val="00262A1F"/>
    <w:rsid w:val="00262E72"/>
    <w:rsid w:val="00263097"/>
    <w:rsid w:val="00264558"/>
    <w:rsid w:val="002645BD"/>
    <w:rsid w:val="00265133"/>
    <w:rsid w:val="00265895"/>
    <w:rsid w:val="0026682A"/>
    <w:rsid w:val="002707FD"/>
    <w:rsid w:val="0027093A"/>
    <w:rsid w:val="00271331"/>
    <w:rsid w:val="0027143B"/>
    <w:rsid w:val="00271FE0"/>
    <w:rsid w:val="00274F87"/>
    <w:rsid w:val="002756D6"/>
    <w:rsid w:val="002763A9"/>
    <w:rsid w:val="0027751F"/>
    <w:rsid w:val="002778B1"/>
    <w:rsid w:val="00280820"/>
    <w:rsid w:val="002812D9"/>
    <w:rsid w:val="00281A65"/>
    <w:rsid w:val="0028205D"/>
    <w:rsid w:val="002826C8"/>
    <w:rsid w:val="002827E9"/>
    <w:rsid w:val="00282A25"/>
    <w:rsid w:val="00283885"/>
    <w:rsid w:val="00283969"/>
    <w:rsid w:val="00285098"/>
    <w:rsid w:val="002850CD"/>
    <w:rsid w:val="00285400"/>
    <w:rsid w:val="00285B65"/>
    <w:rsid w:val="00285BA5"/>
    <w:rsid w:val="00286FD7"/>
    <w:rsid w:val="0028743E"/>
    <w:rsid w:val="002901FD"/>
    <w:rsid w:val="0029062B"/>
    <w:rsid w:val="002907C1"/>
    <w:rsid w:val="00290C61"/>
    <w:rsid w:val="0029126A"/>
    <w:rsid w:val="002927CB"/>
    <w:rsid w:val="0029542E"/>
    <w:rsid w:val="00295FAF"/>
    <w:rsid w:val="0029712F"/>
    <w:rsid w:val="00297ED3"/>
    <w:rsid w:val="002A0920"/>
    <w:rsid w:val="002A10D6"/>
    <w:rsid w:val="002A2C1A"/>
    <w:rsid w:val="002A2D94"/>
    <w:rsid w:val="002A37B6"/>
    <w:rsid w:val="002A38E2"/>
    <w:rsid w:val="002A3A13"/>
    <w:rsid w:val="002A3F94"/>
    <w:rsid w:val="002A458B"/>
    <w:rsid w:val="002A4E8E"/>
    <w:rsid w:val="002A6A0F"/>
    <w:rsid w:val="002A7E08"/>
    <w:rsid w:val="002B1517"/>
    <w:rsid w:val="002B1939"/>
    <w:rsid w:val="002B1984"/>
    <w:rsid w:val="002B2A99"/>
    <w:rsid w:val="002B3B23"/>
    <w:rsid w:val="002B44F5"/>
    <w:rsid w:val="002B4593"/>
    <w:rsid w:val="002B53E4"/>
    <w:rsid w:val="002B57A6"/>
    <w:rsid w:val="002B65EA"/>
    <w:rsid w:val="002B7826"/>
    <w:rsid w:val="002C0CDB"/>
    <w:rsid w:val="002C1118"/>
    <w:rsid w:val="002C23D8"/>
    <w:rsid w:val="002C2462"/>
    <w:rsid w:val="002C2A18"/>
    <w:rsid w:val="002C3490"/>
    <w:rsid w:val="002C3AFB"/>
    <w:rsid w:val="002C3BE9"/>
    <w:rsid w:val="002C3E50"/>
    <w:rsid w:val="002C4441"/>
    <w:rsid w:val="002C553B"/>
    <w:rsid w:val="002C57DA"/>
    <w:rsid w:val="002C5D31"/>
    <w:rsid w:val="002C60C2"/>
    <w:rsid w:val="002C634A"/>
    <w:rsid w:val="002C6F36"/>
    <w:rsid w:val="002C7B34"/>
    <w:rsid w:val="002D00F1"/>
    <w:rsid w:val="002D1706"/>
    <w:rsid w:val="002D1F77"/>
    <w:rsid w:val="002D24BC"/>
    <w:rsid w:val="002D30E7"/>
    <w:rsid w:val="002D3623"/>
    <w:rsid w:val="002D4147"/>
    <w:rsid w:val="002D4A31"/>
    <w:rsid w:val="002D4D0F"/>
    <w:rsid w:val="002D507F"/>
    <w:rsid w:val="002D56C9"/>
    <w:rsid w:val="002D572B"/>
    <w:rsid w:val="002D5AAE"/>
    <w:rsid w:val="002D646A"/>
    <w:rsid w:val="002D6BDA"/>
    <w:rsid w:val="002E0505"/>
    <w:rsid w:val="002E10C3"/>
    <w:rsid w:val="002E2083"/>
    <w:rsid w:val="002E268F"/>
    <w:rsid w:val="002E2AE1"/>
    <w:rsid w:val="002E30F8"/>
    <w:rsid w:val="002E4260"/>
    <w:rsid w:val="002E45C6"/>
    <w:rsid w:val="002E4A5F"/>
    <w:rsid w:val="002E5BB2"/>
    <w:rsid w:val="002E5F5A"/>
    <w:rsid w:val="002E6CB2"/>
    <w:rsid w:val="002E74A5"/>
    <w:rsid w:val="002F0647"/>
    <w:rsid w:val="002F2457"/>
    <w:rsid w:val="002F269A"/>
    <w:rsid w:val="002F3DFC"/>
    <w:rsid w:val="002F4505"/>
    <w:rsid w:val="002F4712"/>
    <w:rsid w:val="002F4B0E"/>
    <w:rsid w:val="002F5079"/>
    <w:rsid w:val="002F5655"/>
    <w:rsid w:val="002F62D3"/>
    <w:rsid w:val="002F6ACC"/>
    <w:rsid w:val="00300150"/>
    <w:rsid w:val="00301212"/>
    <w:rsid w:val="00301363"/>
    <w:rsid w:val="0030136F"/>
    <w:rsid w:val="0030147D"/>
    <w:rsid w:val="0030292A"/>
    <w:rsid w:val="00304753"/>
    <w:rsid w:val="00305871"/>
    <w:rsid w:val="003074FA"/>
    <w:rsid w:val="003077AE"/>
    <w:rsid w:val="00307AC3"/>
    <w:rsid w:val="003124EB"/>
    <w:rsid w:val="003142CB"/>
    <w:rsid w:val="00314F46"/>
    <w:rsid w:val="003150A1"/>
    <w:rsid w:val="0032038E"/>
    <w:rsid w:val="00320433"/>
    <w:rsid w:val="003210A7"/>
    <w:rsid w:val="003219AC"/>
    <w:rsid w:val="00322760"/>
    <w:rsid w:val="00322F06"/>
    <w:rsid w:val="00323053"/>
    <w:rsid w:val="00324EBA"/>
    <w:rsid w:val="00325767"/>
    <w:rsid w:val="0032642F"/>
    <w:rsid w:val="0032669A"/>
    <w:rsid w:val="0032694F"/>
    <w:rsid w:val="00326A68"/>
    <w:rsid w:val="0032787F"/>
    <w:rsid w:val="00330123"/>
    <w:rsid w:val="0033043F"/>
    <w:rsid w:val="0033053E"/>
    <w:rsid w:val="00332C12"/>
    <w:rsid w:val="00332D0E"/>
    <w:rsid w:val="003349C8"/>
    <w:rsid w:val="0033533A"/>
    <w:rsid w:val="00336EA8"/>
    <w:rsid w:val="00337869"/>
    <w:rsid w:val="00340530"/>
    <w:rsid w:val="003409A1"/>
    <w:rsid w:val="003425CA"/>
    <w:rsid w:val="00343763"/>
    <w:rsid w:val="003459B9"/>
    <w:rsid w:val="0034604B"/>
    <w:rsid w:val="003462C9"/>
    <w:rsid w:val="003504AD"/>
    <w:rsid w:val="00351526"/>
    <w:rsid w:val="0035226A"/>
    <w:rsid w:val="0035331F"/>
    <w:rsid w:val="00353677"/>
    <w:rsid w:val="0035414B"/>
    <w:rsid w:val="0035421E"/>
    <w:rsid w:val="003548D3"/>
    <w:rsid w:val="003550D0"/>
    <w:rsid w:val="0035605F"/>
    <w:rsid w:val="00356510"/>
    <w:rsid w:val="003566E2"/>
    <w:rsid w:val="00357215"/>
    <w:rsid w:val="00357634"/>
    <w:rsid w:val="00357831"/>
    <w:rsid w:val="003607CC"/>
    <w:rsid w:val="00361180"/>
    <w:rsid w:val="00361B21"/>
    <w:rsid w:val="00361BBF"/>
    <w:rsid w:val="00361CD3"/>
    <w:rsid w:val="00361D82"/>
    <w:rsid w:val="00362A39"/>
    <w:rsid w:val="00362A4A"/>
    <w:rsid w:val="0036333E"/>
    <w:rsid w:val="00363C48"/>
    <w:rsid w:val="00365856"/>
    <w:rsid w:val="00366CF5"/>
    <w:rsid w:val="00367548"/>
    <w:rsid w:val="00367698"/>
    <w:rsid w:val="00367AB0"/>
    <w:rsid w:val="0037016A"/>
    <w:rsid w:val="0037033A"/>
    <w:rsid w:val="003703F2"/>
    <w:rsid w:val="00370CA7"/>
    <w:rsid w:val="00371C9B"/>
    <w:rsid w:val="00371CE4"/>
    <w:rsid w:val="00371E91"/>
    <w:rsid w:val="00372081"/>
    <w:rsid w:val="00372A2E"/>
    <w:rsid w:val="00372B47"/>
    <w:rsid w:val="0037361F"/>
    <w:rsid w:val="00373A34"/>
    <w:rsid w:val="0037456C"/>
    <w:rsid w:val="00374A61"/>
    <w:rsid w:val="00376211"/>
    <w:rsid w:val="00376EA6"/>
    <w:rsid w:val="00377387"/>
    <w:rsid w:val="00377FD6"/>
    <w:rsid w:val="00380898"/>
    <w:rsid w:val="003814F9"/>
    <w:rsid w:val="0038208B"/>
    <w:rsid w:val="00382B9F"/>
    <w:rsid w:val="00382D36"/>
    <w:rsid w:val="003832F2"/>
    <w:rsid w:val="00383E25"/>
    <w:rsid w:val="003840B1"/>
    <w:rsid w:val="003844B7"/>
    <w:rsid w:val="00384C8F"/>
    <w:rsid w:val="00385103"/>
    <w:rsid w:val="00385C85"/>
    <w:rsid w:val="003873EC"/>
    <w:rsid w:val="003929C8"/>
    <w:rsid w:val="0039367A"/>
    <w:rsid w:val="003938BC"/>
    <w:rsid w:val="00393CAE"/>
    <w:rsid w:val="00394DAC"/>
    <w:rsid w:val="00395874"/>
    <w:rsid w:val="00396DE5"/>
    <w:rsid w:val="0039778B"/>
    <w:rsid w:val="003A04B7"/>
    <w:rsid w:val="003A06DC"/>
    <w:rsid w:val="003A21CE"/>
    <w:rsid w:val="003A282F"/>
    <w:rsid w:val="003A33A5"/>
    <w:rsid w:val="003A3624"/>
    <w:rsid w:val="003A375F"/>
    <w:rsid w:val="003A3B91"/>
    <w:rsid w:val="003A3E4B"/>
    <w:rsid w:val="003A631A"/>
    <w:rsid w:val="003A63EF"/>
    <w:rsid w:val="003A74A6"/>
    <w:rsid w:val="003A78DA"/>
    <w:rsid w:val="003B03FE"/>
    <w:rsid w:val="003B040A"/>
    <w:rsid w:val="003B0CC7"/>
    <w:rsid w:val="003B1665"/>
    <w:rsid w:val="003B17D0"/>
    <w:rsid w:val="003B19A9"/>
    <w:rsid w:val="003B1BC9"/>
    <w:rsid w:val="003B2403"/>
    <w:rsid w:val="003B2932"/>
    <w:rsid w:val="003B3408"/>
    <w:rsid w:val="003B4880"/>
    <w:rsid w:val="003B4BB0"/>
    <w:rsid w:val="003B51B1"/>
    <w:rsid w:val="003B5F0C"/>
    <w:rsid w:val="003B62E7"/>
    <w:rsid w:val="003B74F4"/>
    <w:rsid w:val="003B7D7C"/>
    <w:rsid w:val="003C0798"/>
    <w:rsid w:val="003C0A92"/>
    <w:rsid w:val="003C20FE"/>
    <w:rsid w:val="003C2E2D"/>
    <w:rsid w:val="003C3C05"/>
    <w:rsid w:val="003C61E7"/>
    <w:rsid w:val="003C6E64"/>
    <w:rsid w:val="003C7589"/>
    <w:rsid w:val="003D151A"/>
    <w:rsid w:val="003D1EBF"/>
    <w:rsid w:val="003D20C2"/>
    <w:rsid w:val="003D265C"/>
    <w:rsid w:val="003D3194"/>
    <w:rsid w:val="003D382E"/>
    <w:rsid w:val="003D3921"/>
    <w:rsid w:val="003D40A4"/>
    <w:rsid w:val="003D41DD"/>
    <w:rsid w:val="003D4875"/>
    <w:rsid w:val="003D549D"/>
    <w:rsid w:val="003D567F"/>
    <w:rsid w:val="003D5A25"/>
    <w:rsid w:val="003D61E8"/>
    <w:rsid w:val="003D66FE"/>
    <w:rsid w:val="003D7FF1"/>
    <w:rsid w:val="003E008A"/>
    <w:rsid w:val="003E06CA"/>
    <w:rsid w:val="003E09A1"/>
    <w:rsid w:val="003E0D48"/>
    <w:rsid w:val="003E0F86"/>
    <w:rsid w:val="003E12D5"/>
    <w:rsid w:val="003E14A8"/>
    <w:rsid w:val="003E1EB6"/>
    <w:rsid w:val="003E30DA"/>
    <w:rsid w:val="003E3B91"/>
    <w:rsid w:val="003E3F58"/>
    <w:rsid w:val="003E5215"/>
    <w:rsid w:val="003E5A3A"/>
    <w:rsid w:val="003E7521"/>
    <w:rsid w:val="003E7D80"/>
    <w:rsid w:val="003F0964"/>
    <w:rsid w:val="003F0E80"/>
    <w:rsid w:val="003F0ED0"/>
    <w:rsid w:val="003F47AA"/>
    <w:rsid w:val="003F554B"/>
    <w:rsid w:val="003F5E54"/>
    <w:rsid w:val="003F6821"/>
    <w:rsid w:val="003F7772"/>
    <w:rsid w:val="003F7ADD"/>
    <w:rsid w:val="00400683"/>
    <w:rsid w:val="00400B40"/>
    <w:rsid w:val="0040124B"/>
    <w:rsid w:val="004018D3"/>
    <w:rsid w:val="004023EF"/>
    <w:rsid w:val="00402DC4"/>
    <w:rsid w:val="004036BC"/>
    <w:rsid w:val="00404241"/>
    <w:rsid w:val="00405F5A"/>
    <w:rsid w:val="00406737"/>
    <w:rsid w:val="004104C5"/>
    <w:rsid w:val="00410851"/>
    <w:rsid w:val="00410B67"/>
    <w:rsid w:val="00411390"/>
    <w:rsid w:val="004113EF"/>
    <w:rsid w:val="00411EFB"/>
    <w:rsid w:val="00412CCE"/>
    <w:rsid w:val="00413E2D"/>
    <w:rsid w:val="0041403C"/>
    <w:rsid w:val="00414DA6"/>
    <w:rsid w:val="00415B69"/>
    <w:rsid w:val="00415B8E"/>
    <w:rsid w:val="00416B17"/>
    <w:rsid w:val="00416E37"/>
    <w:rsid w:val="0042035D"/>
    <w:rsid w:val="004228A4"/>
    <w:rsid w:val="0042305C"/>
    <w:rsid w:val="00423C75"/>
    <w:rsid w:val="004249A2"/>
    <w:rsid w:val="00425AC6"/>
    <w:rsid w:val="00426611"/>
    <w:rsid w:val="00427166"/>
    <w:rsid w:val="004276EA"/>
    <w:rsid w:val="004305AD"/>
    <w:rsid w:val="00432285"/>
    <w:rsid w:val="00432A55"/>
    <w:rsid w:val="0043373E"/>
    <w:rsid w:val="00433FC3"/>
    <w:rsid w:val="0043409C"/>
    <w:rsid w:val="0043450C"/>
    <w:rsid w:val="00434C7D"/>
    <w:rsid w:val="0043585D"/>
    <w:rsid w:val="00435BE6"/>
    <w:rsid w:val="00436A7B"/>
    <w:rsid w:val="00437226"/>
    <w:rsid w:val="0043738F"/>
    <w:rsid w:val="0044012A"/>
    <w:rsid w:val="00441008"/>
    <w:rsid w:val="004411F9"/>
    <w:rsid w:val="00441473"/>
    <w:rsid w:val="00441E14"/>
    <w:rsid w:val="0044225F"/>
    <w:rsid w:val="004423FD"/>
    <w:rsid w:val="004425E1"/>
    <w:rsid w:val="0044293F"/>
    <w:rsid w:val="004444A2"/>
    <w:rsid w:val="00444D22"/>
    <w:rsid w:val="00445759"/>
    <w:rsid w:val="00445D38"/>
    <w:rsid w:val="00446F58"/>
    <w:rsid w:val="00447D07"/>
    <w:rsid w:val="00450281"/>
    <w:rsid w:val="00450546"/>
    <w:rsid w:val="00451139"/>
    <w:rsid w:val="004521EC"/>
    <w:rsid w:val="004525A2"/>
    <w:rsid w:val="00452878"/>
    <w:rsid w:val="00453663"/>
    <w:rsid w:val="00453F17"/>
    <w:rsid w:val="004545E1"/>
    <w:rsid w:val="00456432"/>
    <w:rsid w:val="004566CC"/>
    <w:rsid w:val="00456C85"/>
    <w:rsid w:val="00460530"/>
    <w:rsid w:val="00461879"/>
    <w:rsid w:val="00461BED"/>
    <w:rsid w:val="00462F43"/>
    <w:rsid w:val="00466B65"/>
    <w:rsid w:val="00467EBF"/>
    <w:rsid w:val="00467EE5"/>
    <w:rsid w:val="00467F96"/>
    <w:rsid w:val="00471A49"/>
    <w:rsid w:val="00471C93"/>
    <w:rsid w:val="004722C6"/>
    <w:rsid w:val="00473DFA"/>
    <w:rsid w:val="004740D9"/>
    <w:rsid w:val="0047467C"/>
    <w:rsid w:val="00475315"/>
    <w:rsid w:val="00475E24"/>
    <w:rsid w:val="004772CC"/>
    <w:rsid w:val="0047774F"/>
    <w:rsid w:val="00477BDC"/>
    <w:rsid w:val="004804C7"/>
    <w:rsid w:val="00480976"/>
    <w:rsid w:val="00481405"/>
    <w:rsid w:val="00481813"/>
    <w:rsid w:val="004821E1"/>
    <w:rsid w:val="004825D1"/>
    <w:rsid w:val="004831E1"/>
    <w:rsid w:val="00484007"/>
    <w:rsid w:val="004851BA"/>
    <w:rsid w:val="00486154"/>
    <w:rsid w:val="00486E09"/>
    <w:rsid w:val="00486EBA"/>
    <w:rsid w:val="00490B4C"/>
    <w:rsid w:val="00490D8D"/>
    <w:rsid w:val="0049184F"/>
    <w:rsid w:val="00492015"/>
    <w:rsid w:val="004920DC"/>
    <w:rsid w:val="00492346"/>
    <w:rsid w:val="0049253A"/>
    <w:rsid w:val="0049709A"/>
    <w:rsid w:val="004A031A"/>
    <w:rsid w:val="004A16A7"/>
    <w:rsid w:val="004A1ABA"/>
    <w:rsid w:val="004A1CDC"/>
    <w:rsid w:val="004A2650"/>
    <w:rsid w:val="004A27BE"/>
    <w:rsid w:val="004A292C"/>
    <w:rsid w:val="004A4EB8"/>
    <w:rsid w:val="004A60E6"/>
    <w:rsid w:val="004A621F"/>
    <w:rsid w:val="004A65B1"/>
    <w:rsid w:val="004A679E"/>
    <w:rsid w:val="004A7D3C"/>
    <w:rsid w:val="004B02DB"/>
    <w:rsid w:val="004B0493"/>
    <w:rsid w:val="004B09AA"/>
    <w:rsid w:val="004B20D5"/>
    <w:rsid w:val="004B322B"/>
    <w:rsid w:val="004B3398"/>
    <w:rsid w:val="004B379E"/>
    <w:rsid w:val="004B3BD3"/>
    <w:rsid w:val="004B3DCE"/>
    <w:rsid w:val="004B3F59"/>
    <w:rsid w:val="004B4847"/>
    <w:rsid w:val="004B4DB4"/>
    <w:rsid w:val="004B4E5A"/>
    <w:rsid w:val="004B5664"/>
    <w:rsid w:val="004B5C95"/>
    <w:rsid w:val="004B7B7B"/>
    <w:rsid w:val="004B7D47"/>
    <w:rsid w:val="004B7E1D"/>
    <w:rsid w:val="004C0435"/>
    <w:rsid w:val="004C0973"/>
    <w:rsid w:val="004C119D"/>
    <w:rsid w:val="004C31C3"/>
    <w:rsid w:val="004C37F8"/>
    <w:rsid w:val="004C3DFA"/>
    <w:rsid w:val="004C3E9C"/>
    <w:rsid w:val="004C433A"/>
    <w:rsid w:val="004C471C"/>
    <w:rsid w:val="004C47BA"/>
    <w:rsid w:val="004C4913"/>
    <w:rsid w:val="004C4C9E"/>
    <w:rsid w:val="004C4EE7"/>
    <w:rsid w:val="004C4F70"/>
    <w:rsid w:val="004C506D"/>
    <w:rsid w:val="004C6B88"/>
    <w:rsid w:val="004C74C5"/>
    <w:rsid w:val="004C7724"/>
    <w:rsid w:val="004C7956"/>
    <w:rsid w:val="004D0345"/>
    <w:rsid w:val="004D0E10"/>
    <w:rsid w:val="004D0FF5"/>
    <w:rsid w:val="004D12A3"/>
    <w:rsid w:val="004D1ED4"/>
    <w:rsid w:val="004D229D"/>
    <w:rsid w:val="004D249A"/>
    <w:rsid w:val="004D250F"/>
    <w:rsid w:val="004D2795"/>
    <w:rsid w:val="004D4F95"/>
    <w:rsid w:val="004D52C6"/>
    <w:rsid w:val="004D5D64"/>
    <w:rsid w:val="004D6A15"/>
    <w:rsid w:val="004E08C3"/>
    <w:rsid w:val="004E1A6A"/>
    <w:rsid w:val="004E1F89"/>
    <w:rsid w:val="004E2C77"/>
    <w:rsid w:val="004E3D9C"/>
    <w:rsid w:val="004E45CC"/>
    <w:rsid w:val="004E4679"/>
    <w:rsid w:val="004E4784"/>
    <w:rsid w:val="004E7326"/>
    <w:rsid w:val="004F0C0C"/>
    <w:rsid w:val="004F0D05"/>
    <w:rsid w:val="004F1A00"/>
    <w:rsid w:val="004F1DAD"/>
    <w:rsid w:val="004F35C8"/>
    <w:rsid w:val="004F3BD9"/>
    <w:rsid w:val="004F5106"/>
    <w:rsid w:val="004F61B6"/>
    <w:rsid w:val="004F6C51"/>
    <w:rsid w:val="005011CD"/>
    <w:rsid w:val="00501321"/>
    <w:rsid w:val="00503154"/>
    <w:rsid w:val="005037D3"/>
    <w:rsid w:val="00506173"/>
    <w:rsid w:val="005066E4"/>
    <w:rsid w:val="0051012A"/>
    <w:rsid w:val="0051125B"/>
    <w:rsid w:val="0051197F"/>
    <w:rsid w:val="00514153"/>
    <w:rsid w:val="00514D4F"/>
    <w:rsid w:val="00515333"/>
    <w:rsid w:val="0051535E"/>
    <w:rsid w:val="005153AD"/>
    <w:rsid w:val="00515646"/>
    <w:rsid w:val="005166B5"/>
    <w:rsid w:val="00517590"/>
    <w:rsid w:val="00517F2A"/>
    <w:rsid w:val="005201E1"/>
    <w:rsid w:val="005204C6"/>
    <w:rsid w:val="00520820"/>
    <w:rsid w:val="00520C94"/>
    <w:rsid w:val="00521628"/>
    <w:rsid w:val="0052196C"/>
    <w:rsid w:val="00521B9E"/>
    <w:rsid w:val="00522A2B"/>
    <w:rsid w:val="00522D0C"/>
    <w:rsid w:val="005236E2"/>
    <w:rsid w:val="00523EAF"/>
    <w:rsid w:val="00524093"/>
    <w:rsid w:val="00524E0C"/>
    <w:rsid w:val="00526550"/>
    <w:rsid w:val="00527B81"/>
    <w:rsid w:val="0053268A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DC"/>
    <w:rsid w:val="00537D88"/>
    <w:rsid w:val="00537EF2"/>
    <w:rsid w:val="00542283"/>
    <w:rsid w:val="00544F09"/>
    <w:rsid w:val="00545284"/>
    <w:rsid w:val="005462FA"/>
    <w:rsid w:val="00546525"/>
    <w:rsid w:val="00546D9B"/>
    <w:rsid w:val="00547771"/>
    <w:rsid w:val="00550750"/>
    <w:rsid w:val="00550880"/>
    <w:rsid w:val="005511CE"/>
    <w:rsid w:val="00551257"/>
    <w:rsid w:val="005512E6"/>
    <w:rsid w:val="0055156D"/>
    <w:rsid w:val="0055171B"/>
    <w:rsid w:val="00551AAA"/>
    <w:rsid w:val="0055395B"/>
    <w:rsid w:val="00553C65"/>
    <w:rsid w:val="00553ED4"/>
    <w:rsid w:val="005542AB"/>
    <w:rsid w:val="005543A9"/>
    <w:rsid w:val="00554C0B"/>
    <w:rsid w:val="00555390"/>
    <w:rsid w:val="00555496"/>
    <w:rsid w:val="00555D47"/>
    <w:rsid w:val="00556080"/>
    <w:rsid w:val="00556583"/>
    <w:rsid w:val="0055658B"/>
    <w:rsid w:val="0055680A"/>
    <w:rsid w:val="00557877"/>
    <w:rsid w:val="0056197C"/>
    <w:rsid w:val="00561BE6"/>
    <w:rsid w:val="00561DCF"/>
    <w:rsid w:val="00561DF0"/>
    <w:rsid w:val="00562912"/>
    <w:rsid w:val="00563CF1"/>
    <w:rsid w:val="0056449F"/>
    <w:rsid w:val="00566432"/>
    <w:rsid w:val="005668F9"/>
    <w:rsid w:val="00566A53"/>
    <w:rsid w:val="00566C27"/>
    <w:rsid w:val="00570A5D"/>
    <w:rsid w:val="00570BB7"/>
    <w:rsid w:val="005725E5"/>
    <w:rsid w:val="00572886"/>
    <w:rsid w:val="005729A6"/>
    <w:rsid w:val="00572C27"/>
    <w:rsid w:val="005730FE"/>
    <w:rsid w:val="00573346"/>
    <w:rsid w:val="00573B4B"/>
    <w:rsid w:val="00573C71"/>
    <w:rsid w:val="00574853"/>
    <w:rsid w:val="00574A66"/>
    <w:rsid w:val="005751EC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3A74"/>
    <w:rsid w:val="00584F27"/>
    <w:rsid w:val="005851AD"/>
    <w:rsid w:val="00585551"/>
    <w:rsid w:val="0058589C"/>
    <w:rsid w:val="00585BE1"/>
    <w:rsid w:val="005861CB"/>
    <w:rsid w:val="0058768F"/>
    <w:rsid w:val="0059074A"/>
    <w:rsid w:val="00590FD9"/>
    <w:rsid w:val="005925D3"/>
    <w:rsid w:val="00592D04"/>
    <w:rsid w:val="00592F9B"/>
    <w:rsid w:val="00592FE5"/>
    <w:rsid w:val="00593843"/>
    <w:rsid w:val="005939C8"/>
    <w:rsid w:val="00593B5F"/>
    <w:rsid w:val="00593CB7"/>
    <w:rsid w:val="00593E05"/>
    <w:rsid w:val="005949AD"/>
    <w:rsid w:val="00594E37"/>
    <w:rsid w:val="00595191"/>
    <w:rsid w:val="0059572B"/>
    <w:rsid w:val="00595C66"/>
    <w:rsid w:val="00596136"/>
    <w:rsid w:val="0059654D"/>
    <w:rsid w:val="00597232"/>
    <w:rsid w:val="005A3EB6"/>
    <w:rsid w:val="005A45A9"/>
    <w:rsid w:val="005A48DA"/>
    <w:rsid w:val="005A689B"/>
    <w:rsid w:val="005B2C95"/>
    <w:rsid w:val="005B4202"/>
    <w:rsid w:val="005B4EFD"/>
    <w:rsid w:val="005B5822"/>
    <w:rsid w:val="005B5A4E"/>
    <w:rsid w:val="005B66A8"/>
    <w:rsid w:val="005C1475"/>
    <w:rsid w:val="005C181B"/>
    <w:rsid w:val="005C1DDD"/>
    <w:rsid w:val="005C3111"/>
    <w:rsid w:val="005C3177"/>
    <w:rsid w:val="005C42D1"/>
    <w:rsid w:val="005C4666"/>
    <w:rsid w:val="005C50DA"/>
    <w:rsid w:val="005C6A1D"/>
    <w:rsid w:val="005C6EE7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E3E"/>
    <w:rsid w:val="005D5E88"/>
    <w:rsid w:val="005D6613"/>
    <w:rsid w:val="005D70EF"/>
    <w:rsid w:val="005D74A3"/>
    <w:rsid w:val="005D7FB0"/>
    <w:rsid w:val="005E0625"/>
    <w:rsid w:val="005E07C7"/>
    <w:rsid w:val="005E1CB4"/>
    <w:rsid w:val="005E1F45"/>
    <w:rsid w:val="005E2029"/>
    <w:rsid w:val="005E2041"/>
    <w:rsid w:val="005E2BBD"/>
    <w:rsid w:val="005E2E6F"/>
    <w:rsid w:val="005E3AB3"/>
    <w:rsid w:val="005E4689"/>
    <w:rsid w:val="005E5140"/>
    <w:rsid w:val="005E6DBC"/>
    <w:rsid w:val="005E6FB3"/>
    <w:rsid w:val="005F0C11"/>
    <w:rsid w:val="005F2C8B"/>
    <w:rsid w:val="005F2E09"/>
    <w:rsid w:val="005F3C30"/>
    <w:rsid w:val="005F4D3C"/>
    <w:rsid w:val="005F610C"/>
    <w:rsid w:val="005F63F7"/>
    <w:rsid w:val="005F655F"/>
    <w:rsid w:val="006005DF"/>
    <w:rsid w:val="006010C8"/>
    <w:rsid w:val="006021AF"/>
    <w:rsid w:val="00602C1F"/>
    <w:rsid w:val="006032C6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122"/>
    <w:rsid w:val="006112B1"/>
    <w:rsid w:val="0061130C"/>
    <w:rsid w:val="00611384"/>
    <w:rsid w:val="0061213D"/>
    <w:rsid w:val="00613160"/>
    <w:rsid w:val="00613193"/>
    <w:rsid w:val="006134A8"/>
    <w:rsid w:val="0061438C"/>
    <w:rsid w:val="00617A69"/>
    <w:rsid w:val="00617AD6"/>
    <w:rsid w:val="00621417"/>
    <w:rsid w:val="006227F6"/>
    <w:rsid w:val="00622ABE"/>
    <w:rsid w:val="00623D2C"/>
    <w:rsid w:val="00623EF9"/>
    <w:rsid w:val="00624C44"/>
    <w:rsid w:val="0062579A"/>
    <w:rsid w:val="00625BF4"/>
    <w:rsid w:val="00626151"/>
    <w:rsid w:val="00626626"/>
    <w:rsid w:val="006269A4"/>
    <w:rsid w:val="006277B9"/>
    <w:rsid w:val="006302BA"/>
    <w:rsid w:val="00630A44"/>
    <w:rsid w:val="00631469"/>
    <w:rsid w:val="006317BD"/>
    <w:rsid w:val="00632FA3"/>
    <w:rsid w:val="00634AEB"/>
    <w:rsid w:val="00635661"/>
    <w:rsid w:val="006358C0"/>
    <w:rsid w:val="0063637C"/>
    <w:rsid w:val="00637D03"/>
    <w:rsid w:val="00640612"/>
    <w:rsid w:val="00640C1D"/>
    <w:rsid w:val="00640EBE"/>
    <w:rsid w:val="00641043"/>
    <w:rsid w:val="00641574"/>
    <w:rsid w:val="0064160D"/>
    <w:rsid w:val="00641E94"/>
    <w:rsid w:val="00642690"/>
    <w:rsid w:val="0064303C"/>
    <w:rsid w:val="00643ACB"/>
    <w:rsid w:val="006448D2"/>
    <w:rsid w:val="00644C19"/>
    <w:rsid w:val="00647CA4"/>
    <w:rsid w:val="00650353"/>
    <w:rsid w:val="00650575"/>
    <w:rsid w:val="006505F8"/>
    <w:rsid w:val="00651F0C"/>
    <w:rsid w:val="00652B07"/>
    <w:rsid w:val="00654A5B"/>
    <w:rsid w:val="00654D3D"/>
    <w:rsid w:val="00655C12"/>
    <w:rsid w:val="00656550"/>
    <w:rsid w:val="00656EE1"/>
    <w:rsid w:val="00657384"/>
    <w:rsid w:val="0065778E"/>
    <w:rsid w:val="00657EBB"/>
    <w:rsid w:val="0066108A"/>
    <w:rsid w:val="006614EC"/>
    <w:rsid w:val="00661519"/>
    <w:rsid w:val="00663598"/>
    <w:rsid w:val="00664326"/>
    <w:rsid w:val="006647AE"/>
    <w:rsid w:val="006648A6"/>
    <w:rsid w:val="00664D10"/>
    <w:rsid w:val="00664E78"/>
    <w:rsid w:val="006661F7"/>
    <w:rsid w:val="00666380"/>
    <w:rsid w:val="00667622"/>
    <w:rsid w:val="0066774A"/>
    <w:rsid w:val="006719CB"/>
    <w:rsid w:val="006724E5"/>
    <w:rsid w:val="00672BE0"/>
    <w:rsid w:val="0067466D"/>
    <w:rsid w:val="00675095"/>
    <w:rsid w:val="00675493"/>
    <w:rsid w:val="00675929"/>
    <w:rsid w:val="00675AF4"/>
    <w:rsid w:val="00681394"/>
    <w:rsid w:val="006816E1"/>
    <w:rsid w:val="006817D3"/>
    <w:rsid w:val="00681E2F"/>
    <w:rsid w:val="006825D3"/>
    <w:rsid w:val="00682BB8"/>
    <w:rsid w:val="00683563"/>
    <w:rsid w:val="006838C2"/>
    <w:rsid w:val="006842D8"/>
    <w:rsid w:val="00685804"/>
    <w:rsid w:val="00685AC1"/>
    <w:rsid w:val="00685FF2"/>
    <w:rsid w:val="006910DA"/>
    <w:rsid w:val="0069118A"/>
    <w:rsid w:val="00691BA0"/>
    <w:rsid w:val="0069257A"/>
    <w:rsid w:val="0069288D"/>
    <w:rsid w:val="006934B7"/>
    <w:rsid w:val="00693586"/>
    <w:rsid w:val="00694732"/>
    <w:rsid w:val="00694D5F"/>
    <w:rsid w:val="0069519D"/>
    <w:rsid w:val="00695EAA"/>
    <w:rsid w:val="00696240"/>
    <w:rsid w:val="00696BCE"/>
    <w:rsid w:val="00697405"/>
    <w:rsid w:val="00697533"/>
    <w:rsid w:val="00697827"/>
    <w:rsid w:val="006A07E3"/>
    <w:rsid w:val="006A0ADE"/>
    <w:rsid w:val="006A310C"/>
    <w:rsid w:val="006A3390"/>
    <w:rsid w:val="006A43BA"/>
    <w:rsid w:val="006A51A8"/>
    <w:rsid w:val="006A6622"/>
    <w:rsid w:val="006A6B6F"/>
    <w:rsid w:val="006A6DA3"/>
    <w:rsid w:val="006A7224"/>
    <w:rsid w:val="006B0C1B"/>
    <w:rsid w:val="006B12C3"/>
    <w:rsid w:val="006B2E11"/>
    <w:rsid w:val="006B3C62"/>
    <w:rsid w:val="006B429B"/>
    <w:rsid w:val="006B4585"/>
    <w:rsid w:val="006B5ED4"/>
    <w:rsid w:val="006B6060"/>
    <w:rsid w:val="006B620D"/>
    <w:rsid w:val="006B639B"/>
    <w:rsid w:val="006B68D8"/>
    <w:rsid w:val="006B727B"/>
    <w:rsid w:val="006B7E3D"/>
    <w:rsid w:val="006C0385"/>
    <w:rsid w:val="006C052A"/>
    <w:rsid w:val="006C07D8"/>
    <w:rsid w:val="006C17CC"/>
    <w:rsid w:val="006C1B02"/>
    <w:rsid w:val="006C3609"/>
    <w:rsid w:val="006C4E88"/>
    <w:rsid w:val="006C58F4"/>
    <w:rsid w:val="006C5DB7"/>
    <w:rsid w:val="006C6F44"/>
    <w:rsid w:val="006C7080"/>
    <w:rsid w:val="006C766B"/>
    <w:rsid w:val="006C76D3"/>
    <w:rsid w:val="006C7706"/>
    <w:rsid w:val="006C7731"/>
    <w:rsid w:val="006D1B2A"/>
    <w:rsid w:val="006D2D3D"/>
    <w:rsid w:val="006D2F39"/>
    <w:rsid w:val="006D304E"/>
    <w:rsid w:val="006D4649"/>
    <w:rsid w:val="006D4C29"/>
    <w:rsid w:val="006D63AF"/>
    <w:rsid w:val="006E021A"/>
    <w:rsid w:val="006E0C24"/>
    <w:rsid w:val="006E2F4D"/>
    <w:rsid w:val="006E307F"/>
    <w:rsid w:val="006E66B5"/>
    <w:rsid w:val="006E66D5"/>
    <w:rsid w:val="006F1232"/>
    <w:rsid w:val="006F1684"/>
    <w:rsid w:val="006F16C4"/>
    <w:rsid w:val="006F31B9"/>
    <w:rsid w:val="006F3A81"/>
    <w:rsid w:val="006F3EEA"/>
    <w:rsid w:val="006F48B0"/>
    <w:rsid w:val="006F48D9"/>
    <w:rsid w:val="006F4BD6"/>
    <w:rsid w:val="006F61C5"/>
    <w:rsid w:val="006F6205"/>
    <w:rsid w:val="006F660F"/>
    <w:rsid w:val="006F6AF3"/>
    <w:rsid w:val="006F73BE"/>
    <w:rsid w:val="006F7D07"/>
    <w:rsid w:val="00700D08"/>
    <w:rsid w:val="00701559"/>
    <w:rsid w:val="00703F6C"/>
    <w:rsid w:val="007066CF"/>
    <w:rsid w:val="00706950"/>
    <w:rsid w:val="00706F87"/>
    <w:rsid w:val="00707DD6"/>
    <w:rsid w:val="007104F1"/>
    <w:rsid w:val="007105F2"/>
    <w:rsid w:val="00710CC8"/>
    <w:rsid w:val="007125C9"/>
    <w:rsid w:val="007127A3"/>
    <w:rsid w:val="00714D8C"/>
    <w:rsid w:val="00715DDE"/>
    <w:rsid w:val="00715FCB"/>
    <w:rsid w:val="00716726"/>
    <w:rsid w:val="007168B8"/>
    <w:rsid w:val="00716A47"/>
    <w:rsid w:val="00717640"/>
    <w:rsid w:val="00720206"/>
    <w:rsid w:val="00720C4F"/>
    <w:rsid w:val="007214AA"/>
    <w:rsid w:val="00721B73"/>
    <w:rsid w:val="00722F4A"/>
    <w:rsid w:val="007244DD"/>
    <w:rsid w:val="00724D62"/>
    <w:rsid w:val="0072584B"/>
    <w:rsid w:val="00726F07"/>
    <w:rsid w:val="00727A52"/>
    <w:rsid w:val="00730B75"/>
    <w:rsid w:val="007314BA"/>
    <w:rsid w:val="0073214B"/>
    <w:rsid w:val="00732F1D"/>
    <w:rsid w:val="00732FA5"/>
    <w:rsid w:val="0073308C"/>
    <w:rsid w:val="0073372A"/>
    <w:rsid w:val="00734162"/>
    <w:rsid w:val="00734331"/>
    <w:rsid w:val="00734D40"/>
    <w:rsid w:val="00735896"/>
    <w:rsid w:val="00735956"/>
    <w:rsid w:val="00735D48"/>
    <w:rsid w:val="00735D5D"/>
    <w:rsid w:val="00735EBA"/>
    <w:rsid w:val="007362BD"/>
    <w:rsid w:val="00736C7E"/>
    <w:rsid w:val="00737E0C"/>
    <w:rsid w:val="0074073A"/>
    <w:rsid w:val="007414B6"/>
    <w:rsid w:val="00742955"/>
    <w:rsid w:val="007430A8"/>
    <w:rsid w:val="00743D89"/>
    <w:rsid w:val="00744278"/>
    <w:rsid w:val="00745173"/>
    <w:rsid w:val="00745C11"/>
    <w:rsid w:val="00745DD0"/>
    <w:rsid w:val="00746913"/>
    <w:rsid w:val="00747298"/>
    <w:rsid w:val="00747708"/>
    <w:rsid w:val="007523A3"/>
    <w:rsid w:val="00752D8E"/>
    <w:rsid w:val="00752FA7"/>
    <w:rsid w:val="00753EE9"/>
    <w:rsid w:val="00754DBD"/>
    <w:rsid w:val="0075534D"/>
    <w:rsid w:val="00755EAA"/>
    <w:rsid w:val="007562F9"/>
    <w:rsid w:val="0075650E"/>
    <w:rsid w:val="007567C0"/>
    <w:rsid w:val="007568B6"/>
    <w:rsid w:val="00756BED"/>
    <w:rsid w:val="007571FD"/>
    <w:rsid w:val="007577A1"/>
    <w:rsid w:val="00761A44"/>
    <w:rsid w:val="007620EB"/>
    <w:rsid w:val="0076269E"/>
    <w:rsid w:val="0076399D"/>
    <w:rsid w:val="00763F0B"/>
    <w:rsid w:val="0076438D"/>
    <w:rsid w:val="00764C58"/>
    <w:rsid w:val="007651D8"/>
    <w:rsid w:val="00765BAD"/>
    <w:rsid w:val="00765F8E"/>
    <w:rsid w:val="0076625A"/>
    <w:rsid w:val="007664A9"/>
    <w:rsid w:val="00770C7D"/>
    <w:rsid w:val="00770EDF"/>
    <w:rsid w:val="00771221"/>
    <w:rsid w:val="00772C2D"/>
    <w:rsid w:val="0077457E"/>
    <w:rsid w:val="0077479A"/>
    <w:rsid w:val="00776638"/>
    <w:rsid w:val="00776A88"/>
    <w:rsid w:val="00777371"/>
    <w:rsid w:val="00780278"/>
    <w:rsid w:val="007813C0"/>
    <w:rsid w:val="00781487"/>
    <w:rsid w:val="00781657"/>
    <w:rsid w:val="00781859"/>
    <w:rsid w:val="007829C6"/>
    <w:rsid w:val="00782F0C"/>
    <w:rsid w:val="00783F0C"/>
    <w:rsid w:val="0078530F"/>
    <w:rsid w:val="00785C11"/>
    <w:rsid w:val="007861EE"/>
    <w:rsid w:val="00786ACA"/>
    <w:rsid w:val="00786B62"/>
    <w:rsid w:val="00786BAA"/>
    <w:rsid w:val="00786D48"/>
    <w:rsid w:val="00787CFD"/>
    <w:rsid w:val="007902E6"/>
    <w:rsid w:val="00790519"/>
    <w:rsid w:val="00790548"/>
    <w:rsid w:val="00790689"/>
    <w:rsid w:val="00790D67"/>
    <w:rsid w:val="00791843"/>
    <w:rsid w:val="0079276B"/>
    <w:rsid w:val="00792798"/>
    <w:rsid w:val="00792E5D"/>
    <w:rsid w:val="007937F4"/>
    <w:rsid w:val="00793EE1"/>
    <w:rsid w:val="00796E07"/>
    <w:rsid w:val="00797071"/>
    <w:rsid w:val="0079747B"/>
    <w:rsid w:val="00797EBC"/>
    <w:rsid w:val="007A03EF"/>
    <w:rsid w:val="007A06C9"/>
    <w:rsid w:val="007A1C28"/>
    <w:rsid w:val="007A1C8A"/>
    <w:rsid w:val="007A2174"/>
    <w:rsid w:val="007A2537"/>
    <w:rsid w:val="007A2B15"/>
    <w:rsid w:val="007A2B45"/>
    <w:rsid w:val="007A3709"/>
    <w:rsid w:val="007A4222"/>
    <w:rsid w:val="007A4431"/>
    <w:rsid w:val="007A4529"/>
    <w:rsid w:val="007A68C7"/>
    <w:rsid w:val="007A6C03"/>
    <w:rsid w:val="007A6C51"/>
    <w:rsid w:val="007A7405"/>
    <w:rsid w:val="007A7CFC"/>
    <w:rsid w:val="007A7D5F"/>
    <w:rsid w:val="007B0C4A"/>
    <w:rsid w:val="007B296C"/>
    <w:rsid w:val="007B2D03"/>
    <w:rsid w:val="007B3119"/>
    <w:rsid w:val="007B3211"/>
    <w:rsid w:val="007B4A6A"/>
    <w:rsid w:val="007B513D"/>
    <w:rsid w:val="007B5167"/>
    <w:rsid w:val="007B5817"/>
    <w:rsid w:val="007B59C1"/>
    <w:rsid w:val="007B5B50"/>
    <w:rsid w:val="007B5BC1"/>
    <w:rsid w:val="007B64A4"/>
    <w:rsid w:val="007B6799"/>
    <w:rsid w:val="007B77A3"/>
    <w:rsid w:val="007B78BB"/>
    <w:rsid w:val="007C0E69"/>
    <w:rsid w:val="007C11CA"/>
    <w:rsid w:val="007C17B3"/>
    <w:rsid w:val="007C2B5F"/>
    <w:rsid w:val="007C2DDA"/>
    <w:rsid w:val="007C2E76"/>
    <w:rsid w:val="007C31F7"/>
    <w:rsid w:val="007C3689"/>
    <w:rsid w:val="007C4342"/>
    <w:rsid w:val="007C4A89"/>
    <w:rsid w:val="007C611B"/>
    <w:rsid w:val="007C61ED"/>
    <w:rsid w:val="007C75F4"/>
    <w:rsid w:val="007D1AF0"/>
    <w:rsid w:val="007D1DFF"/>
    <w:rsid w:val="007D3783"/>
    <w:rsid w:val="007D386B"/>
    <w:rsid w:val="007D397F"/>
    <w:rsid w:val="007D3D4E"/>
    <w:rsid w:val="007D5AD2"/>
    <w:rsid w:val="007D5F65"/>
    <w:rsid w:val="007D63D1"/>
    <w:rsid w:val="007E11D8"/>
    <w:rsid w:val="007E128B"/>
    <w:rsid w:val="007E26B6"/>
    <w:rsid w:val="007E29D7"/>
    <w:rsid w:val="007E2F98"/>
    <w:rsid w:val="007E37BD"/>
    <w:rsid w:val="007E3DC3"/>
    <w:rsid w:val="007E3EAE"/>
    <w:rsid w:val="007E5BAA"/>
    <w:rsid w:val="007E5D95"/>
    <w:rsid w:val="007E5EAC"/>
    <w:rsid w:val="007E70EC"/>
    <w:rsid w:val="007E73C6"/>
    <w:rsid w:val="007E7A9F"/>
    <w:rsid w:val="007F06B9"/>
    <w:rsid w:val="007F0E47"/>
    <w:rsid w:val="007F229A"/>
    <w:rsid w:val="007F23C9"/>
    <w:rsid w:val="007F31A8"/>
    <w:rsid w:val="007F35D2"/>
    <w:rsid w:val="007F453B"/>
    <w:rsid w:val="007F575B"/>
    <w:rsid w:val="007F591D"/>
    <w:rsid w:val="007F5987"/>
    <w:rsid w:val="007F6448"/>
    <w:rsid w:val="007F71B1"/>
    <w:rsid w:val="007F741F"/>
    <w:rsid w:val="007F7514"/>
    <w:rsid w:val="007F7609"/>
    <w:rsid w:val="007F77E4"/>
    <w:rsid w:val="007F7A0D"/>
    <w:rsid w:val="00801145"/>
    <w:rsid w:val="008022D4"/>
    <w:rsid w:val="008022FA"/>
    <w:rsid w:val="00802ACE"/>
    <w:rsid w:val="008031C5"/>
    <w:rsid w:val="0080338D"/>
    <w:rsid w:val="0080378F"/>
    <w:rsid w:val="00805F02"/>
    <w:rsid w:val="008064C5"/>
    <w:rsid w:val="008077A7"/>
    <w:rsid w:val="00810B2A"/>
    <w:rsid w:val="00810E1F"/>
    <w:rsid w:val="00811F64"/>
    <w:rsid w:val="008120BE"/>
    <w:rsid w:val="008123C2"/>
    <w:rsid w:val="00812E39"/>
    <w:rsid w:val="00813A74"/>
    <w:rsid w:val="00813FAE"/>
    <w:rsid w:val="00815C29"/>
    <w:rsid w:val="00816A2E"/>
    <w:rsid w:val="00817515"/>
    <w:rsid w:val="00817873"/>
    <w:rsid w:val="008201F2"/>
    <w:rsid w:val="0082090C"/>
    <w:rsid w:val="00820BCA"/>
    <w:rsid w:val="008223BB"/>
    <w:rsid w:val="00822F87"/>
    <w:rsid w:val="008238D4"/>
    <w:rsid w:val="008249B2"/>
    <w:rsid w:val="00824E65"/>
    <w:rsid w:val="00825833"/>
    <w:rsid w:val="008261C6"/>
    <w:rsid w:val="00826258"/>
    <w:rsid w:val="00826B26"/>
    <w:rsid w:val="00830979"/>
    <w:rsid w:val="00831A2C"/>
    <w:rsid w:val="00831B24"/>
    <w:rsid w:val="00831CCD"/>
    <w:rsid w:val="00833A6F"/>
    <w:rsid w:val="00833BEB"/>
    <w:rsid w:val="00834692"/>
    <w:rsid w:val="008349F5"/>
    <w:rsid w:val="008352B7"/>
    <w:rsid w:val="008354DF"/>
    <w:rsid w:val="0083595E"/>
    <w:rsid w:val="0084045B"/>
    <w:rsid w:val="008407AC"/>
    <w:rsid w:val="00840813"/>
    <w:rsid w:val="008426C3"/>
    <w:rsid w:val="00843066"/>
    <w:rsid w:val="00843151"/>
    <w:rsid w:val="00843271"/>
    <w:rsid w:val="008435F2"/>
    <w:rsid w:val="008437A6"/>
    <w:rsid w:val="008439DD"/>
    <w:rsid w:val="008453AD"/>
    <w:rsid w:val="0084581B"/>
    <w:rsid w:val="00845C93"/>
    <w:rsid w:val="00846252"/>
    <w:rsid w:val="0084640E"/>
    <w:rsid w:val="00846AD6"/>
    <w:rsid w:val="0084700D"/>
    <w:rsid w:val="008479B8"/>
    <w:rsid w:val="00847A96"/>
    <w:rsid w:val="008512FD"/>
    <w:rsid w:val="00851598"/>
    <w:rsid w:val="0085230C"/>
    <w:rsid w:val="0085320E"/>
    <w:rsid w:val="00853449"/>
    <w:rsid w:val="00853878"/>
    <w:rsid w:val="00853904"/>
    <w:rsid w:val="008544C4"/>
    <w:rsid w:val="00854920"/>
    <w:rsid w:val="00854B97"/>
    <w:rsid w:val="00855263"/>
    <w:rsid w:val="00855A35"/>
    <w:rsid w:val="00856268"/>
    <w:rsid w:val="008567A6"/>
    <w:rsid w:val="00856FBF"/>
    <w:rsid w:val="00857234"/>
    <w:rsid w:val="008573D3"/>
    <w:rsid w:val="00857530"/>
    <w:rsid w:val="00861D09"/>
    <w:rsid w:val="00861E13"/>
    <w:rsid w:val="0086268A"/>
    <w:rsid w:val="00864966"/>
    <w:rsid w:val="00864AB8"/>
    <w:rsid w:val="00864C9B"/>
    <w:rsid w:val="008659FB"/>
    <w:rsid w:val="00866693"/>
    <w:rsid w:val="00866CD7"/>
    <w:rsid w:val="00866FFF"/>
    <w:rsid w:val="0087021C"/>
    <w:rsid w:val="0087032E"/>
    <w:rsid w:val="008704E8"/>
    <w:rsid w:val="008711A8"/>
    <w:rsid w:val="008717BE"/>
    <w:rsid w:val="0087249D"/>
    <w:rsid w:val="008725B0"/>
    <w:rsid w:val="008725DD"/>
    <w:rsid w:val="0087330E"/>
    <w:rsid w:val="00873B34"/>
    <w:rsid w:val="00874307"/>
    <w:rsid w:val="00875228"/>
    <w:rsid w:val="00875D47"/>
    <w:rsid w:val="00875EB2"/>
    <w:rsid w:val="00877019"/>
    <w:rsid w:val="0087702C"/>
    <w:rsid w:val="00877728"/>
    <w:rsid w:val="00877973"/>
    <w:rsid w:val="00880029"/>
    <w:rsid w:val="00880764"/>
    <w:rsid w:val="00880F9E"/>
    <w:rsid w:val="00882468"/>
    <w:rsid w:val="008824D4"/>
    <w:rsid w:val="00882712"/>
    <w:rsid w:val="00882BE4"/>
    <w:rsid w:val="00883183"/>
    <w:rsid w:val="00883445"/>
    <w:rsid w:val="008839A6"/>
    <w:rsid w:val="00883A48"/>
    <w:rsid w:val="00884601"/>
    <w:rsid w:val="00885749"/>
    <w:rsid w:val="00886B10"/>
    <w:rsid w:val="008870A5"/>
    <w:rsid w:val="00887508"/>
    <w:rsid w:val="0089042B"/>
    <w:rsid w:val="00890449"/>
    <w:rsid w:val="00891C33"/>
    <w:rsid w:val="008937CB"/>
    <w:rsid w:val="008938DF"/>
    <w:rsid w:val="00893C5C"/>
    <w:rsid w:val="00893E17"/>
    <w:rsid w:val="0089428C"/>
    <w:rsid w:val="00895202"/>
    <w:rsid w:val="0089587F"/>
    <w:rsid w:val="00895B6B"/>
    <w:rsid w:val="0089616F"/>
    <w:rsid w:val="0089665C"/>
    <w:rsid w:val="00896839"/>
    <w:rsid w:val="00896D17"/>
    <w:rsid w:val="00896D31"/>
    <w:rsid w:val="00897066"/>
    <w:rsid w:val="008977FA"/>
    <w:rsid w:val="008979C1"/>
    <w:rsid w:val="00897C91"/>
    <w:rsid w:val="008A050C"/>
    <w:rsid w:val="008A0BB1"/>
    <w:rsid w:val="008A162E"/>
    <w:rsid w:val="008A1D4B"/>
    <w:rsid w:val="008A2270"/>
    <w:rsid w:val="008A354F"/>
    <w:rsid w:val="008A3EBD"/>
    <w:rsid w:val="008A4674"/>
    <w:rsid w:val="008A482E"/>
    <w:rsid w:val="008A5ACF"/>
    <w:rsid w:val="008B0CBD"/>
    <w:rsid w:val="008B131C"/>
    <w:rsid w:val="008B134D"/>
    <w:rsid w:val="008B1799"/>
    <w:rsid w:val="008B18F1"/>
    <w:rsid w:val="008B1B20"/>
    <w:rsid w:val="008B21BD"/>
    <w:rsid w:val="008B29D0"/>
    <w:rsid w:val="008B3A74"/>
    <w:rsid w:val="008B3AB4"/>
    <w:rsid w:val="008B4512"/>
    <w:rsid w:val="008B47C0"/>
    <w:rsid w:val="008B4845"/>
    <w:rsid w:val="008B5FBC"/>
    <w:rsid w:val="008B61E9"/>
    <w:rsid w:val="008B65A1"/>
    <w:rsid w:val="008B72E7"/>
    <w:rsid w:val="008B76C0"/>
    <w:rsid w:val="008B7BF4"/>
    <w:rsid w:val="008C0F63"/>
    <w:rsid w:val="008C240C"/>
    <w:rsid w:val="008C3136"/>
    <w:rsid w:val="008C457F"/>
    <w:rsid w:val="008C47EC"/>
    <w:rsid w:val="008C4983"/>
    <w:rsid w:val="008C4C3D"/>
    <w:rsid w:val="008C570E"/>
    <w:rsid w:val="008C6822"/>
    <w:rsid w:val="008C6CE3"/>
    <w:rsid w:val="008D0295"/>
    <w:rsid w:val="008D12AD"/>
    <w:rsid w:val="008D1706"/>
    <w:rsid w:val="008D1AC6"/>
    <w:rsid w:val="008D1FB5"/>
    <w:rsid w:val="008D5614"/>
    <w:rsid w:val="008D57EB"/>
    <w:rsid w:val="008D5DA0"/>
    <w:rsid w:val="008D6E19"/>
    <w:rsid w:val="008D6F5E"/>
    <w:rsid w:val="008E0BE4"/>
    <w:rsid w:val="008E204C"/>
    <w:rsid w:val="008E22AB"/>
    <w:rsid w:val="008E312D"/>
    <w:rsid w:val="008E31A7"/>
    <w:rsid w:val="008E4F33"/>
    <w:rsid w:val="008E5C66"/>
    <w:rsid w:val="008E68C7"/>
    <w:rsid w:val="008E78BF"/>
    <w:rsid w:val="008F0979"/>
    <w:rsid w:val="008F2112"/>
    <w:rsid w:val="008F3198"/>
    <w:rsid w:val="008F38B6"/>
    <w:rsid w:val="008F4129"/>
    <w:rsid w:val="008F42F0"/>
    <w:rsid w:val="008F47E6"/>
    <w:rsid w:val="008F491A"/>
    <w:rsid w:val="008F52B2"/>
    <w:rsid w:val="008F5635"/>
    <w:rsid w:val="008F5A96"/>
    <w:rsid w:val="008F5B9D"/>
    <w:rsid w:val="008F7518"/>
    <w:rsid w:val="008F75D0"/>
    <w:rsid w:val="008F7B12"/>
    <w:rsid w:val="00901807"/>
    <w:rsid w:val="009018B0"/>
    <w:rsid w:val="00902A52"/>
    <w:rsid w:val="00904C00"/>
    <w:rsid w:val="00906207"/>
    <w:rsid w:val="009078D8"/>
    <w:rsid w:val="009108F9"/>
    <w:rsid w:val="00911099"/>
    <w:rsid w:val="00912098"/>
    <w:rsid w:val="00912427"/>
    <w:rsid w:val="00912799"/>
    <w:rsid w:val="00912B47"/>
    <w:rsid w:val="00914433"/>
    <w:rsid w:val="00916A5F"/>
    <w:rsid w:val="00916D55"/>
    <w:rsid w:val="009216FA"/>
    <w:rsid w:val="009229E5"/>
    <w:rsid w:val="00922F83"/>
    <w:rsid w:val="009237B2"/>
    <w:rsid w:val="0092522B"/>
    <w:rsid w:val="00925818"/>
    <w:rsid w:val="00925E78"/>
    <w:rsid w:val="0092651E"/>
    <w:rsid w:val="009265A9"/>
    <w:rsid w:val="009276D5"/>
    <w:rsid w:val="00930078"/>
    <w:rsid w:val="00930B04"/>
    <w:rsid w:val="0093252F"/>
    <w:rsid w:val="009346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25A3"/>
    <w:rsid w:val="00942DCA"/>
    <w:rsid w:val="00943E43"/>
    <w:rsid w:val="00943FF8"/>
    <w:rsid w:val="00944796"/>
    <w:rsid w:val="00944DCD"/>
    <w:rsid w:val="00945E64"/>
    <w:rsid w:val="00946648"/>
    <w:rsid w:val="00946840"/>
    <w:rsid w:val="00947221"/>
    <w:rsid w:val="00947262"/>
    <w:rsid w:val="00947367"/>
    <w:rsid w:val="00950958"/>
    <w:rsid w:val="00950B41"/>
    <w:rsid w:val="00952146"/>
    <w:rsid w:val="00952432"/>
    <w:rsid w:val="009533E1"/>
    <w:rsid w:val="00953732"/>
    <w:rsid w:val="00954225"/>
    <w:rsid w:val="00955C50"/>
    <w:rsid w:val="00955C7A"/>
    <w:rsid w:val="00955E34"/>
    <w:rsid w:val="00962251"/>
    <w:rsid w:val="00962714"/>
    <w:rsid w:val="0096376B"/>
    <w:rsid w:val="009640F4"/>
    <w:rsid w:val="00964F07"/>
    <w:rsid w:val="009666AB"/>
    <w:rsid w:val="009705B1"/>
    <w:rsid w:val="00970D63"/>
    <w:rsid w:val="00970EE9"/>
    <w:rsid w:val="0097209C"/>
    <w:rsid w:val="009732D6"/>
    <w:rsid w:val="0097351C"/>
    <w:rsid w:val="00973587"/>
    <w:rsid w:val="00973CAA"/>
    <w:rsid w:val="0097610F"/>
    <w:rsid w:val="00976526"/>
    <w:rsid w:val="00977BEA"/>
    <w:rsid w:val="00977D12"/>
    <w:rsid w:val="00980E31"/>
    <w:rsid w:val="00982C1A"/>
    <w:rsid w:val="00983530"/>
    <w:rsid w:val="00983F3F"/>
    <w:rsid w:val="009843F9"/>
    <w:rsid w:val="009845E7"/>
    <w:rsid w:val="0098548C"/>
    <w:rsid w:val="00986088"/>
    <w:rsid w:val="00986167"/>
    <w:rsid w:val="009875BC"/>
    <w:rsid w:val="00987A40"/>
    <w:rsid w:val="00987FCF"/>
    <w:rsid w:val="0099109C"/>
    <w:rsid w:val="00991915"/>
    <w:rsid w:val="00991BCA"/>
    <w:rsid w:val="009925D3"/>
    <w:rsid w:val="00992709"/>
    <w:rsid w:val="009929E9"/>
    <w:rsid w:val="00992C7B"/>
    <w:rsid w:val="00993A42"/>
    <w:rsid w:val="009943DB"/>
    <w:rsid w:val="0099507D"/>
    <w:rsid w:val="00995276"/>
    <w:rsid w:val="00996169"/>
    <w:rsid w:val="009A0024"/>
    <w:rsid w:val="009A0064"/>
    <w:rsid w:val="009A0F13"/>
    <w:rsid w:val="009A5053"/>
    <w:rsid w:val="009A55E7"/>
    <w:rsid w:val="009A574D"/>
    <w:rsid w:val="009A5CB1"/>
    <w:rsid w:val="009A5E3A"/>
    <w:rsid w:val="009A7642"/>
    <w:rsid w:val="009B05CF"/>
    <w:rsid w:val="009B06DD"/>
    <w:rsid w:val="009B0FE6"/>
    <w:rsid w:val="009B1720"/>
    <w:rsid w:val="009B1970"/>
    <w:rsid w:val="009B2332"/>
    <w:rsid w:val="009B2ACC"/>
    <w:rsid w:val="009B2B48"/>
    <w:rsid w:val="009B362D"/>
    <w:rsid w:val="009B3B96"/>
    <w:rsid w:val="009B4004"/>
    <w:rsid w:val="009B4A71"/>
    <w:rsid w:val="009B504E"/>
    <w:rsid w:val="009C104C"/>
    <w:rsid w:val="009C1489"/>
    <w:rsid w:val="009C16B5"/>
    <w:rsid w:val="009C2633"/>
    <w:rsid w:val="009C3543"/>
    <w:rsid w:val="009C3DE9"/>
    <w:rsid w:val="009C4465"/>
    <w:rsid w:val="009C459E"/>
    <w:rsid w:val="009C57E5"/>
    <w:rsid w:val="009D08BF"/>
    <w:rsid w:val="009D09FF"/>
    <w:rsid w:val="009D15B9"/>
    <w:rsid w:val="009D18D0"/>
    <w:rsid w:val="009D31A5"/>
    <w:rsid w:val="009D324B"/>
    <w:rsid w:val="009D35AC"/>
    <w:rsid w:val="009D3A00"/>
    <w:rsid w:val="009D41D8"/>
    <w:rsid w:val="009D4769"/>
    <w:rsid w:val="009D4D0E"/>
    <w:rsid w:val="009D5DBA"/>
    <w:rsid w:val="009D61BB"/>
    <w:rsid w:val="009D6A0D"/>
    <w:rsid w:val="009D6FBD"/>
    <w:rsid w:val="009D7F1B"/>
    <w:rsid w:val="009E0826"/>
    <w:rsid w:val="009E0CCF"/>
    <w:rsid w:val="009E10B6"/>
    <w:rsid w:val="009E10F7"/>
    <w:rsid w:val="009E1380"/>
    <w:rsid w:val="009E1AFF"/>
    <w:rsid w:val="009E227B"/>
    <w:rsid w:val="009E2479"/>
    <w:rsid w:val="009E3352"/>
    <w:rsid w:val="009E34BF"/>
    <w:rsid w:val="009E4365"/>
    <w:rsid w:val="009E60E4"/>
    <w:rsid w:val="009E62CB"/>
    <w:rsid w:val="009E79B6"/>
    <w:rsid w:val="009F139E"/>
    <w:rsid w:val="009F1C32"/>
    <w:rsid w:val="009F2EEA"/>
    <w:rsid w:val="009F3194"/>
    <w:rsid w:val="009F4721"/>
    <w:rsid w:val="009F4A51"/>
    <w:rsid w:val="009F52DB"/>
    <w:rsid w:val="009F54E6"/>
    <w:rsid w:val="009F5CFC"/>
    <w:rsid w:val="009F6E53"/>
    <w:rsid w:val="009F7616"/>
    <w:rsid w:val="009F78E5"/>
    <w:rsid w:val="00A001F5"/>
    <w:rsid w:val="00A006DD"/>
    <w:rsid w:val="00A00BE1"/>
    <w:rsid w:val="00A00F3E"/>
    <w:rsid w:val="00A011E7"/>
    <w:rsid w:val="00A03CF6"/>
    <w:rsid w:val="00A04208"/>
    <w:rsid w:val="00A044B8"/>
    <w:rsid w:val="00A05C3E"/>
    <w:rsid w:val="00A05E09"/>
    <w:rsid w:val="00A06941"/>
    <w:rsid w:val="00A06DCD"/>
    <w:rsid w:val="00A12461"/>
    <w:rsid w:val="00A13CDB"/>
    <w:rsid w:val="00A1451B"/>
    <w:rsid w:val="00A1455A"/>
    <w:rsid w:val="00A14E50"/>
    <w:rsid w:val="00A15467"/>
    <w:rsid w:val="00A15A1A"/>
    <w:rsid w:val="00A15DE6"/>
    <w:rsid w:val="00A165A7"/>
    <w:rsid w:val="00A169CF"/>
    <w:rsid w:val="00A16B02"/>
    <w:rsid w:val="00A16CC7"/>
    <w:rsid w:val="00A17029"/>
    <w:rsid w:val="00A22F13"/>
    <w:rsid w:val="00A23E6B"/>
    <w:rsid w:val="00A240B0"/>
    <w:rsid w:val="00A24487"/>
    <w:rsid w:val="00A245F6"/>
    <w:rsid w:val="00A24EC1"/>
    <w:rsid w:val="00A25514"/>
    <w:rsid w:val="00A26A9F"/>
    <w:rsid w:val="00A26EC5"/>
    <w:rsid w:val="00A30A0C"/>
    <w:rsid w:val="00A30B46"/>
    <w:rsid w:val="00A30B75"/>
    <w:rsid w:val="00A3236B"/>
    <w:rsid w:val="00A3306E"/>
    <w:rsid w:val="00A34391"/>
    <w:rsid w:val="00A35498"/>
    <w:rsid w:val="00A354C4"/>
    <w:rsid w:val="00A356FF"/>
    <w:rsid w:val="00A35938"/>
    <w:rsid w:val="00A35B3E"/>
    <w:rsid w:val="00A3614C"/>
    <w:rsid w:val="00A36916"/>
    <w:rsid w:val="00A36F7F"/>
    <w:rsid w:val="00A37791"/>
    <w:rsid w:val="00A37BEF"/>
    <w:rsid w:val="00A40340"/>
    <w:rsid w:val="00A413FB"/>
    <w:rsid w:val="00A415FC"/>
    <w:rsid w:val="00A4176E"/>
    <w:rsid w:val="00A430BB"/>
    <w:rsid w:val="00A4337E"/>
    <w:rsid w:val="00A4437F"/>
    <w:rsid w:val="00A448CF"/>
    <w:rsid w:val="00A449BB"/>
    <w:rsid w:val="00A455F4"/>
    <w:rsid w:val="00A45A51"/>
    <w:rsid w:val="00A45AC9"/>
    <w:rsid w:val="00A45B18"/>
    <w:rsid w:val="00A465F6"/>
    <w:rsid w:val="00A51450"/>
    <w:rsid w:val="00A52182"/>
    <w:rsid w:val="00A521A7"/>
    <w:rsid w:val="00A525C7"/>
    <w:rsid w:val="00A5270B"/>
    <w:rsid w:val="00A52E7B"/>
    <w:rsid w:val="00A53765"/>
    <w:rsid w:val="00A539ED"/>
    <w:rsid w:val="00A540F3"/>
    <w:rsid w:val="00A5422F"/>
    <w:rsid w:val="00A544FE"/>
    <w:rsid w:val="00A546B6"/>
    <w:rsid w:val="00A54CB8"/>
    <w:rsid w:val="00A55945"/>
    <w:rsid w:val="00A57CE6"/>
    <w:rsid w:val="00A60731"/>
    <w:rsid w:val="00A61F28"/>
    <w:rsid w:val="00A62055"/>
    <w:rsid w:val="00A620CA"/>
    <w:rsid w:val="00A643B7"/>
    <w:rsid w:val="00A6458B"/>
    <w:rsid w:val="00A6479C"/>
    <w:rsid w:val="00A65718"/>
    <w:rsid w:val="00A65FBB"/>
    <w:rsid w:val="00A66834"/>
    <w:rsid w:val="00A67988"/>
    <w:rsid w:val="00A67C06"/>
    <w:rsid w:val="00A70299"/>
    <w:rsid w:val="00A7124F"/>
    <w:rsid w:val="00A719D8"/>
    <w:rsid w:val="00A72AD8"/>
    <w:rsid w:val="00A72AFB"/>
    <w:rsid w:val="00A73420"/>
    <w:rsid w:val="00A73697"/>
    <w:rsid w:val="00A73702"/>
    <w:rsid w:val="00A74113"/>
    <w:rsid w:val="00A749B6"/>
    <w:rsid w:val="00A74C59"/>
    <w:rsid w:val="00A7576F"/>
    <w:rsid w:val="00A75B1B"/>
    <w:rsid w:val="00A762CA"/>
    <w:rsid w:val="00A7648A"/>
    <w:rsid w:val="00A7682C"/>
    <w:rsid w:val="00A77C07"/>
    <w:rsid w:val="00A810AC"/>
    <w:rsid w:val="00A81BE7"/>
    <w:rsid w:val="00A81C4E"/>
    <w:rsid w:val="00A81DAF"/>
    <w:rsid w:val="00A82018"/>
    <w:rsid w:val="00A8227E"/>
    <w:rsid w:val="00A82C32"/>
    <w:rsid w:val="00A82C4C"/>
    <w:rsid w:val="00A83A13"/>
    <w:rsid w:val="00A83DA8"/>
    <w:rsid w:val="00A84225"/>
    <w:rsid w:val="00A86656"/>
    <w:rsid w:val="00A86CB0"/>
    <w:rsid w:val="00A86E00"/>
    <w:rsid w:val="00A8759A"/>
    <w:rsid w:val="00A90558"/>
    <w:rsid w:val="00A909AA"/>
    <w:rsid w:val="00A90EB0"/>
    <w:rsid w:val="00A93058"/>
    <w:rsid w:val="00A94427"/>
    <w:rsid w:val="00A949EB"/>
    <w:rsid w:val="00A95961"/>
    <w:rsid w:val="00A97808"/>
    <w:rsid w:val="00AA0111"/>
    <w:rsid w:val="00AA0CBC"/>
    <w:rsid w:val="00AA30B8"/>
    <w:rsid w:val="00AA4583"/>
    <w:rsid w:val="00AA6D84"/>
    <w:rsid w:val="00AA6E6A"/>
    <w:rsid w:val="00AB06EC"/>
    <w:rsid w:val="00AB108B"/>
    <w:rsid w:val="00AB1180"/>
    <w:rsid w:val="00AB140F"/>
    <w:rsid w:val="00AB291E"/>
    <w:rsid w:val="00AB2A3C"/>
    <w:rsid w:val="00AB3243"/>
    <w:rsid w:val="00AB38B1"/>
    <w:rsid w:val="00AB4FFD"/>
    <w:rsid w:val="00AB61AF"/>
    <w:rsid w:val="00AB6279"/>
    <w:rsid w:val="00AB6823"/>
    <w:rsid w:val="00AC00DA"/>
    <w:rsid w:val="00AC0D9C"/>
    <w:rsid w:val="00AC1194"/>
    <w:rsid w:val="00AC374E"/>
    <w:rsid w:val="00AC7247"/>
    <w:rsid w:val="00AC746D"/>
    <w:rsid w:val="00AC7B9C"/>
    <w:rsid w:val="00AD064F"/>
    <w:rsid w:val="00AD0B28"/>
    <w:rsid w:val="00AD1B8D"/>
    <w:rsid w:val="00AD2C53"/>
    <w:rsid w:val="00AD3387"/>
    <w:rsid w:val="00AD466E"/>
    <w:rsid w:val="00AD5152"/>
    <w:rsid w:val="00AD51C9"/>
    <w:rsid w:val="00AD5976"/>
    <w:rsid w:val="00AD5BEA"/>
    <w:rsid w:val="00AD5E46"/>
    <w:rsid w:val="00AD6304"/>
    <w:rsid w:val="00AD638C"/>
    <w:rsid w:val="00AD6E52"/>
    <w:rsid w:val="00AE01B6"/>
    <w:rsid w:val="00AE0913"/>
    <w:rsid w:val="00AE0C5F"/>
    <w:rsid w:val="00AE1DA2"/>
    <w:rsid w:val="00AE2705"/>
    <w:rsid w:val="00AE2A5F"/>
    <w:rsid w:val="00AE2C86"/>
    <w:rsid w:val="00AE3B2B"/>
    <w:rsid w:val="00AE4C88"/>
    <w:rsid w:val="00AE523E"/>
    <w:rsid w:val="00AE5AFB"/>
    <w:rsid w:val="00AE6924"/>
    <w:rsid w:val="00AE6C54"/>
    <w:rsid w:val="00AE7E91"/>
    <w:rsid w:val="00AF153D"/>
    <w:rsid w:val="00AF1997"/>
    <w:rsid w:val="00AF2057"/>
    <w:rsid w:val="00AF3D94"/>
    <w:rsid w:val="00AF3FFA"/>
    <w:rsid w:val="00AF460C"/>
    <w:rsid w:val="00AF4622"/>
    <w:rsid w:val="00AF4A62"/>
    <w:rsid w:val="00AF4B7D"/>
    <w:rsid w:val="00AF56FB"/>
    <w:rsid w:val="00AF71EA"/>
    <w:rsid w:val="00AF733A"/>
    <w:rsid w:val="00AF7E13"/>
    <w:rsid w:val="00B00D1E"/>
    <w:rsid w:val="00B016D8"/>
    <w:rsid w:val="00B03F83"/>
    <w:rsid w:val="00B050ED"/>
    <w:rsid w:val="00B05277"/>
    <w:rsid w:val="00B05AB9"/>
    <w:rsid w:val="00B06009"/>
    <w:rsid w:val="00B106B0"/>
    <w:rsid w:val="00B12311"/>
    <w:rsid w:val="00B1256F"/>
    <w:rsid w:val="00B12BD8"/>
    <w:rsid w:val="00B14139"/>
    <w:rsid w:val="00B14B40"/>
    <w:rsid w:val="00B15F94"/>
    <w:rsid w:val="00B17274"/>
    <w:rsid w:val="00B23220"/>
    <w:rsid w:val="00B243FE"/>
    <w:rsid w:val="00B246FC"/>
    <w:rsid w:val="00B2590F"/>
    <w:rsid w:val="00B26116"/>
    <w:rsid w:val="00B2611C"/>
    <w:rsid w:val="00B26221"/>
    <w:rsid w:val="00B26511"/>
    <w:rsid w:val="00B268D2"/>
    <w:rsid w:val="00B26C2E"/>
    <w:rsid w:val="00B2735F"/>
    <w:rsid w:val="00B273A5"/>
    <w:rsid w:val="00B30167"/>
    <w:rsid w:val="00B30239"/>
    <w:rsid w:val="00B30453"/>
    <w:rsid w:val="00B305A8"/>
    <w:rsid w:val="00B3137D"/>
    <w:rsid w:val="00B335CD"/>
    <w:rsid w:val="00B33BEB"/>
    <w:rsid w:val="00B33CA4"/>
    <w:rsid w:val="00B33E77"/>
    <w:rsid w:val="00B33FA0"/>
    <w:rsid w:val="00B3412A"/>
    <w:rsid w:val="00B34DF8"/>
    <w:rsid w:val="00B351C2"/>
    <w:rsid w:val="00B35C68"/>
    <w:rsid w:val="00B36E1E"/>
    <w:rsid w:val="00B408A0"/>
    <w:rsid w:val="00B4108E"/>
    <w:rsid w:val="00B41704"/>
    <w:rsid w:val="00B440C6"/>
    <w:rsid w:val="00B4482E"/>
    <w:rsid w:val="00B45660"/>
    <w:rsid w:val="00B456F3"/>
    <w:rsid w:val="00B4608F"/>
    <w:rsid w:val="00B50D51"/>
    <w:rsid w:val="00B52145"/>
    <w:rsid w:val="00B52AC8"/>
    <w:rsid w:val="00B53684"/>
    <w:rsid w:val="00B54D3A"/>
    <w:rsid w:val="00B5715F"/>
    <w:rsid w:val="00B6111B"/>
    <w:rsid w:val="00B61AD0"/>
    <w:rsid w:val="00B61C28"/>
    <w:rsid w:val="00B63285"/>
    <w:rsid w:val="00B632AB"/>
    <w:rsid w:val="00B63C8F"/>
    <w:rsid w:val="00B640F9"/>
    <w:rsid w:val="00B65CCE"/>
    <w:rsid w:val="00B66D1D"/>
    <w:rsid w:val="00B6757D"/>
    <w:rsid w:val="00B676B5"/>
    <w:rsid w:val="00B67E0A"/>
    <w:rsid w:val="00B7012D"/>
    <w:rsid w:val="00B70CD0"/>
    <w:rsid w:val="00B7127F"/>
    <w:rsid w:val="00B71735"/>
    <w:rsid w:val="00B743C5"/>
    <w:rsid w:val="00B74626"/>
    <w:rsid w:val="00B76892"/>
    <w:rsid w:val="00B80261"/>
    <w:rsid w:val="00B8094F"/>
    <w:rsid w:val="00B822B7"/>
    <w:rsid w:val="00B8263F"/>
    <w:rsid w:val="00B85BC1"/>
    <w:rsid w:val="00B86523"/>
    <w:rsid w:val="00B8745B"/>
    <w:rsid w:val="00B87837"/>
    <w:rsid w:val="00B87BD2"/>
    <w:rsid w:val="00B87D85"/>
    <w:rsid w:val="00B9012D"/>
    <w:rsid w:val="00B902EB"/>
    <w:rsid w:val="00B907EB"/>
    <w:rsid w:val="00B90884"/>
    <w:rsid w:val="00B90BF1"/>
    <w:rsid w:val="00B922D4"/>
    <w:rsid w:val="00B96421"/>
    <w:rsid w:val="00BA1278"/>
    <w:rsid w:val="00BA1EC7"/>
    <w:rsid w:val="00BA1EE1"/>
    <w:rsid w:val="00BA24D8"/>
    <w:rsid w:val="00BA293D"/>
    <w:rsid w:val="00BA39AB"/>
    <w:rsid w:val="00BA48AB"/>
    <w:rsid w:val="00BA552E"/>
    <w:rsid w:val="00BA5F46"/>
    <w:rsid w:val="00BA6247"/>
    <w:rsid w:val="00BA6D93"/>
    <w:rsid w:val="00BB1747"/>
    <w:rsid w:val="00BB2F09"/>
    <w:rsid w:val="00BB38BC"/>
    <w:rsid w:val="00BB463C"/>
    <w:rsid w:val="00BB4C39"/>
    <w:rsid w:val="00BB5E29"/>
    <w:rsid w:val="00BB62BD"/>
    <w:rsid w:val="00BB6B73"/>
    <w:rsid w:val="00BB78DE"/>
    <w:rsid w:val="00BB7C6A"/>
    <w:rsid w:val="00BB7CF1"/>
    <w:rsid w:val="00BC1251"/>
    <w:rsid w:val="00BC1902"/>
    <w:rsid w:val="00BC1D6E"/>
    <w:rsid w:val="00BC1EED"/>
    <w:rsid w:val="00BC27CC"/>
    <w:rsid w:val="00BC2EC1"/>
    <w:rsid w:val="00BC34F1"/>
    <w:rsid w:val="00BC3575"/>
    <w:rsid w:val="00BC4812"/>
    <w:rsid w:val="00BC545E"/>
    <w:rsid w:val="00BC5D6D"/>
    <w:rsid w:val="00BC5EEA"/>
    <w:rsid w:val="00BC6AC5"/>
    <w:rsid w:val="00BD0658"/>
    <w:rsid w:val="00BD071B"/>
    <w:rsid w:val="00BD0BFB"/>
    <w:rsid w:val="00BD18C4"/>
    <w:rsid w:val="00BD1925"/>
    <w:rsid w:val="00BD194F"/>
    <w:rsid w:val="00BD1F03"/>
    <w:rsid w:val="00BD2F9E"/>
    <w:rsid w:val="00BD50D0"/>
    <w:rsid w:val="00BD51EE"/>
    <w:rsid w:val="00BE0013"/>
    <w:rsid w:val="00BE1D7B"/>
    <w:rsid w:val="00BE3829"/>
    <w:rsid w:val="00BE4850"/>
    <w:rsid w:val="00BE49F6"/>
    <w:rsid w:val="00BE6146"/>
    <w:rsid w:val="00BE6FB9"/>
    <w:rsid w:val="00BE7606"/>
    <w:rsid w:val="00BE789B"/>
    <w:rsid w:val="00BE7B47"/>
    <w:rsid w:val="00BE7F1F"/>
    <w:rsid w:val="00BF031D"/>
    <w:rsid w:val="00BF10D0"/>
    <w:rsid w:val="00BF1CC3"/>
    <w:rsid w:val="00BF214E"/>
    <w:rsid w:val="00BF2244"/>
    <w:rsid w:val="00BF2774"/>
    <w:rsid w:val="00BF479C"/>
    <w:rsid w:val="00BF5387"/>
    <w:rsid w:val="00BF58B0"/>
    <w:rsid w:val="00BF5EF2"/>
    <w:rsid w:val="00BF682A"/>
    <w:rsid w:val="00BF6FD4"/>
    <w:rsid w:val="00BF7157"/>
    <w:rsid w:val="00BF7473"/>
    <w:rsid w:val="00BF7AC4"/>
    <w:rsid w:val="00C00CBD"/>
    <w:rsid w:val="00C015DF"/>
    <w:rsid w:val="00C02B09"/>
    <w:rsid w:val="00C0383A"/>
    <w:rsid w:val="00C03D0A"/>
    <w:rsid w:val="00C03DD5"/>
    <w:rsid w:val="00C03F0C"/>
    <w:rsid w:val="00C0474E"/>
    <w:rsid w:val="00C04DCF"/>
    <w:rsid w:val="00C04E59"/>
    <w:rsid w:val="00C05E06"/>
    <w:rsid w:val="00C10F4D"/>
    <w:rsid w:val="00C11713"/>
    <w:rsid w:val="00C12D3F"/>
    <w:rsid w:val="00C1380B"/>
    <w:rsid w:val="00C13C5A"/>
    <w:rsid w:val="00C14183"/>
    <w:rsid w:val="00C14999"/>
    <w:rsid w:val="00C14ED5"/>
    <w:rsid w:val="00C16D29"/>
    <w:rsid w:val="00C17A29"/>
    <w:rsid w:val="00C20440"/>
    <w:rsid w:val="00C20B8D"/>
    <w:rsid w:val="00C22D1E"/>
    <w:rsid w:val="00C23452"/>
    <w:rsid w:val="00C23D00"/>
    <w:rsid w:val="00C24784"/>
    <w:rsid w:val="00C247A5"/>
    <w:rsid w:val="00C24878"/>
    <w:rsid w:val="00C24A4B"/>
    <w:rsid w:val="00C24E04"/>
    <w:rsid w:val="00C2580A"/>
    <w:rsid w:val="00C2598B"/>
    <w:rsid w:val="00C261CD"/>
    <w:rsid w:val="00C26E21"/>
    <w:rsid w:val="00C26E54"/>
    <w:rsid w:val="00C27049"/>
    <w:rsid w:val="00C27F81"/>
    <w:rsid w:val="00C30648"/>
    <w:rsid w:val="00C312E5"/>
    <w:rsid w:val="00C33AD9"/>
    <w:rsid w:val="00C3650A"/>
    <w:rsid w:val="00C403B6"/>
    <w:rsid w:val="00C4050D"/>
    <w:rsid w:val="00C40F9A"/>
    <w:rsid w:val="00C41353"/>
    <w:rsid w:val="00C422C9"/>
    <w:rsid w:val="00C4268C"/>
    <w:rsid w:val="00C43EC4"/>
    <w:rsid w:val="00C44497"/>
    <w:rsid w:val="00C45A96"/>
    <w:rsid w:val="00C46BF1"/>
    <w:rsid w:val="00C46CCD"/>
    <w:rsid w:val="00C47A48"/>
    <w:rsid w:val="00C5022B"/>
    <w:rsid w:val="00C52957"/>
    <w:rsid w:val="00C538FD"/>
    <w:rsid w:val="00C542F2"/>
    <w:rsid w:val="00C54340"/>
    <w:rsid w:val="00C576C7"/>
    <w:rsid w:val="00C6109F"/>
    <w:rsid w:val="00C6245D"/>
    <w:rsid w:val="00C6614E"/>
    <w:rsid w:val="00C6647C"/>
    <w:rsid w:val="00C66D90"/>
    <w:rsid w:val="00C66F48"/>
    <w:rsid w:val="00C6779F"/>
    <w:rsid w:val="00C70884"/>
    <w:rsid w:val="00C714BA"/>
    <w:rsid w:val="00C72BFC"/>
    <w:rsid w:val="00C73A93"/>
    <w:rsid w:val="00C73E40"/>
    <w:rsid w:val="00C754CC"/>
    <w:rsid w:val="00C75BBF"/>
    <w:rsid w:val="00C7730B"/>
    <w:rsid w:val="00C77B74"/>
    <w:rsid w:val="00C8098D"/>
    <w:rsid w:val="00C80E54"/>
    <w:rsid w:val="00C81B27"/>
    <w:rsid w:val="00C81D89"/>
    <w:rsid w:val="00C81FA5"/>
    <w:rsid w:val="00C824A5"/>
    <w:rsid w:val="00C843F0"/>
    <w:rsid w:val="00C844FC"/>
    <w:rsid w:val="00C84B00"/>
    <w:rsid w:val="00C84E66"/>
    <w:rsid w:val="00C86F38"/>
    <w:rsid w:val="00C90475"/>
    <w:rsid w:val="00C91253"/>
    <w:rsid w:val="00C91DB4"/>
    <w:rsid w:val="00C92241"/>
    <w:rsid w:val="00C92432"/>
    <w:rsid w:val="00C95A4F"/>
    <w:rsid w:val="00C95AC4"/>
    <w:rsid w:val="00C97216"/>
    <w:rsid w:val="00C97AF7"/>
    <w:rsid w:val="00C97DE5"/>
    <w:rsid w:val="00CA0537"/>
    <w:rsid w:val="00CA05E0"/>
    <w:rsid w:val="00CA06F0"/>
    <w:rsid w:val="00CA1359"/>
    <w:rsid w:val="00CA1886"/>
    <w:rsid w:val="00CA1F78"/>
    <w:rsid w:val="00CA26E0"/>
    <w:rsid w:val="00CA2A3C"/>
    <w:rsid w:val="00CA433E"/>
    <w:rsid w:val="00CA5BF0"/>
    <w:rsid w:val="00CA70CD"/>
    <w:rsid w:val="00CA714B"/>
    <w:rsid w:val="00CA7D8E"/>
    <w:rsid w:val="00CA7FC7"/>
    <w:rsid w:val="00CB014F"/>
    <w:rsid w:val="00CB0C2D"/>
    <w:rsid w:val="00CB1B64"/>
    <w:rsid w:val="00CB26D4"/>
    <w:rsid w:val="00CB3BEC"/>
    <w:rsid w:val="00CB3CC5"/>
    <w:rsid w:val="00CB6195"/>
    <w:rsid w:val="00CB73F0"/>
    <w:rsid w:val="00CC025F"/>
    <w:rsid w:val="00CC11BD"/>
    <w:rsid w:val="00CC1AE2"/>
    <w:rsid w:val="00CC1DBD"/>
    <w:rsid w:val="00CC2337"/>
    <w:rsid w:val="00CC300B"/>
    <w:rsid w:val="00CC332D"/>
    <w:rsid w:val="00CC3409"/>
    <w:rsid w:val="00CC3BB2"/>
    <w:rsid w:val="00CC4BDE"/>
    <w:rsid w:val="00CC4FED"/>
    <w:rsid w:val="00CC53B8"/>
    <w:rsid w:val="00CC591A"/>
    <w:rsid w:val="00CC6ED2"/>
    <w:rsid w:val="00CD0A76"/>
    <w:rsid w:val="00CD0ED2"/>
    <w:rsid w:val="00CD111E"/>
    <w:rsid w:val="00CD1641"/>
    <w:rsid w:val="00CD25B2"/>
    <w:rsid w:val="00CD2B0F"/>
    <w:rsid w:val="00CD4109"/>
    <w:rsid w:val="00CD4611"/>
    <w:rsid w:val="00CD52B7"/>
    <w:rsid w:val="00CD5CBF"/>
    <w:rsid w:val="00CD6226"/>
    <w:rsid w:val="00CD627A"/>
    <w:rsid w:val="00CD6388"/>
    <w:rsid w:val="00CD67D5"/>
    <w:rsid w:val="00CD6868"/>
    <w:rsid w:val="00CD6C9A"/>
    <w:rsid w:val="00CD6E3E"/>
    <w:rsid w:val="00CE2FA2"/>
    <w:rsid w:val="00CE4637"/>
    <w:rsid w:val="00CE6B1A"/>
    <w:rsid w:val="00CE71BE"/>
    <w:rsid w:val="00CF26DD"/>
    <w:rsid w:val="00CF3019"/>
    <w:rsid w:val="00CF374B"/>
    <w:rsid w:val="00CF3BC1"/>
    <w:rsid w:val="00CF44D0"/>
    <w:rsid w:val="00CF45A1"/>
    <w:rsid w:val="00CF4858"/>
    <w:rsid w:val="00CF55D3"/>
    <w:rsid w:val="00CF5CF0"/>
    <w:rsid w:val="00CF6457"/>
    <w:rsid w:val="00CF6960"/>
    <w:rsid w:val="00CF7175"/>
    <w:rsid w:val="00D00648"/>
    <w:rsid w:val="00D00835"/>
    <w:rsid w:val="00D02A28"/>
    <w:rsid w:val="00D0452F"/>
    <w:rsid w:val="00D04951"/>
    <w:rsid w:val="00D04C5D"/>
    <w:rsid w:val="00D04C87"/>
    <w:rsid w:val="00D056A8"/>
    <w:rsid w:val="00D064F5"/>
    <w:rsid w:val="00D06959"/>
    <w:rsid w:val="00D0771F"/>
    <w:rsid w:val="00D10486"/>
    <w:rsid w:val="00D117B8"/>
    <w:rsid w:val="00D11DD8"/>
    <w:rsid w:val="00D1206D"/>
    <w:rsid w:val="00D141B8"/>
    <w:rsid w:val="00D14347"/>
    <w:rsid w:val="00D143B5"/>
    <w:rsid w:val="00D145AD"/>
    <w:rsid w:val="00D159DE"/>
    <w:rsid w:val="00D16588"/>
    <w:rsid w:val="00D16620"/>
    <w:rsid w:val="00D17233"/>
    <w:rsid w:val="00D177D3"/>
    <w:rsid w:val="00D17F5A"/>
    <w:rsid w:val="00D215F3"/>
    <w:rsid w:val="00D24087"/>
    <w:rsid w:val="00D241DF"/>
    <w:rsid w:val="00D26264"/>
    <w:rsid w:val="00D276FC"/>
    <w:rsid w:val="00D27960"/>
    <w:rsid w:val="00D300ED"/>
    <w:rsid w:val="00D306D6"/>
    <w:rsid w:val="00D31ADA"/>
    <w:rsid w:val="00D31D47"/>
    <w:rsid w:val="00D32056"/>
    <w:rsid w:val="00D32538"/>
    <w:rsid w:val="00D325BE"/>
    <w:rsid w:val="00D32CB8"/>
    <w:rsid w:val="00D33CF0"/>
    <w:rsid w:val="00D33D31"/>
    <w:rsid w:val="00D33D3A"/>
    <w:rsid w:val="00D34239"/>
    <w:rsid w:val="00D3455B"/>
    <w:rsid w:val="00D34662"/>
    <w:rsid w:val="00D34D1D"/>
    <w:rsid w:val="00D356D5"/>
    <w:rsid w:val="00D367A1"/>
    <w:rsid w:val="00D36C3F"/>
    <w:rsid w:val="00D36FC3"/>
    <w:rsid w:val="00D4191B"/>
    <w:rsid w:val="00D42591"/>
    <w:rsid w:val="00D43DEB"/>
    <w:rsid w:val="00D440B2"/>
    <w:rsid w:val="00D45DB3"/>
    <w:rsid w:val="00D511F4"/>
    <w:rsid w:val="00D5152C"/>
    <w:rsid w:val="00D5191E"/>
    <w:rsid w:val="00D51B86"/>
    <w:rsid w:val="00D52663"/>
    <w:rsid w:val="00D52815"/>
    <w:rsid w:val="00D5298B"/>
    <w:rsid w:val="00D53D4B"/>
    <w:rsid w:val="00D542F8"/>
    <w:rsid w:val="00D555EA"/>
    <w:rsid w:val="00D56D26"/>
    <w:rsid w:val="00D575ED"/>
    <w:rsid w:val="00D57E20"/>
    <w:rsid w:val="00D6181F"/>
    <w:rsid w:val="00D61EC8"/>
    <w:rsid w:val="00D62963"/>
    <w:rsid w:val="00D62C2F"/>
    <w:rsid w:val="00D633CC"/>
    <w:rsid w:val="00D6351E"/>
    <w:rsid w:val="00D63A14"/>
    <w:rsid w:val="00D652A8"/>
    <w:rsid w:val="00D6557C"/>
    <w:rsid w:val="00D65EE5"/>
    <w:rsid w:val="00D66058"/>
    <w:rsid w:val="00D6669E"/>
    <w:rsid w:val="00D66E26"/>
    <w:rsid w:val="00D67306"/>
    <w:rsid w:val="00D67413"/>
    <w:rsid w:val="00D700EA"/>
    <w:rsid w:val="00D70A38"/>
    <w:rsid w:val="00D7198D"/>
    <w:rsid w:val="00D72359"/>
    <w:rsid w:val="00D72606"/>
    <w:rsid w:val="00D72AE6"/>
    <w:rsid w:val="00D7368D"/>
    <w:rsid w:val="00D74BA6"/>
    <w:rsid w:val="00D74C48"/>
    <w:rsid w:val="00D7529F"/>
    <w:rsid w:val="00D7590D"/>
    <w:rsid w:val="00D75967"/>
    <w:rsid w:val="00D75A16"/>
    <w:rsid w:val="00D76941"/>
    <w:rsid w:val="00D76CA8"/>
    <w:rsid w:val="00D77C70"/>
    <w:rsid w:val="00D80CCC"/>
    <w:rsid w:val="00D812FF"/>
    <w:rsid w:val="00D81681"/>
    <w:rsid w:val="00D81703"/>
    <w:rsid w:val="00D8182E"/>
    <w:rsid w:val="00D82033"/>
    <w:rsid w:val="00D82C08"/>
    <w:rsid w:val="00D8307A"/>
    <w:rsid w:val="00D8415A"/>
    <w:rsid w:val="00D8463C"/>
    <w:rsid w:val="00D84AC9"/>
    <w:rsid w:val="00D84F5A"/>
    <w:rsid w:val="00D85307"/>
    <w:rsid w:val="00D86305"/>
    <w:rsid w:val="00D86EDC"/>
    <w:rsid w:val="00D87EB5"/>
    <w:rsid w:val="00D90896"/>
    <w:rsid w:val="00D90C43"/>
    <w:rsid w:val="00D94CF6"/>
    <w:rsid w:val="00D95F90"/>
    <w:rsid w:val="00D96FDB"/>
    <w:rsid w:val="00D979EB"/>
    <w:rsid w:val="00DA0221"/>
    <w:rsid w:val="00DA0B9D"/>
    <w:rsid w:val="00DA0DA9"/>
    <w:rsid w:val="00DA0E3F"/>
    <w:rsid w:val="00DA269A"/>
    <w:rsid w:val="00DA3D4B"/>
    <w:rsid w:val="00DA3F98"/>
    <w:rsid w:val="00DA439C"/>
    <w:rsid w:val="00DA4413"/>
    <w:rsid w:val="00DA5212"/>
    <w:rsid w:val="00DA64FF"/>
    <w:rsid w:val="00DA6855"/>
    <w:rsid w:val="00DA7096"/>
    <w:rsid w:val="00DA7FA2"/>
    <w:rsid w:val="00DB10B2"/>
    <w:rsid w:val="00DB2ADB"/>
    <w:rsid w:val="00DB2CBD"/>
    <w:rsid w:val="00DB423F"/>
    <w:rsid w:val="00DB51A1"/>
    <w:rsid w:val="00DB5910"/>
    <w:rsid w:val="00DB68A6"/>
    <w:rsid w:val="00DB6994"/>
    <w:rsid w:val="00DB6A0C"/>
    <w:rsid w:val="00DB6CE7"/>
    <w:rsid w:val="00DB6D5E"/>
    <w:rsid w:val="00DB6F58"/>
    <w:rsid w:val="00DB7642"/>
    <w:rsid w:val="00DC0250"/>
    <w:rsid w:val="00DC0687"/>
    <w:rsid w:val="00DC15BF"/>
    <w:rsid w:val="00DC1F0E"/>
    <w:rsid w:val="00DC1F21"/>
    <w:rsid w:val="00DC3A44"/>
    <w:rsid w:val="00DC3C98"/>
    <w:rsid w:val="00DC43FE"/>
    <w:rsid w:val="00DC4B25"/>
    <w:rsid w:val="00DC5B70"/>
    <w:rsid w:val="00DC7DBC"/>
    <w:rsid w:val="00DD0CB0"/>
    <w:rsid w:val="00DD0E03"/>
    <w:rsid w:val="00DD1A40"/>
    <w:rsid w:val="00DD296E"/>
    <w:rsid w:val="00DD2C91"/>
    <w:rsid w:val="00DD3072"/>
    <w:rsid w:val="00DD30C0"/>
    <w:rsid w:val="00DD3465"/>
    <w:rsid w:val="00DD3AC6"/>
    <w:rsid w:val="00DD3DDF"/>
    <w:rsid w:val="00DD4417"/>
    <w:rsid w:val="00DD54E2"/>
    <w:rsid w:val="00DD711F"/>
    <w:rsid w:val="00DE0249"/>
    <w:rsid w:val="00DE1881"/>
    <w:rsid w:val="00DE4CFF"/>
    <w:rsid w:val="00DE63D2"/>
    <w:rsid w:val="00DE63E4"/>
    <w:rsid w:val="00DE7489"/>
    <w:rsid w:val="00DE78C0"/>
    <w:rsid w:val="00DF11A7"/>
    <w:rsid w:val="00DF1662"/>
    <w:rsid w:val="00DF1D9E"/>
    <w:rsid w:val="00DF20A8"/>
    <w:rsid w:val="00DF20D7"/>
    <w:rsid w:val="00DF25B3"/>
    <w:rsid w:val="00DF396E"/>
    <w:rsid w:val="00DF3E1A"/>
    <w:rsid w:val="00DF5430"/>
    <w:rsid w:val="00DF6DC0"/>
    <w:rsid w:val="00DF7B8B"/>
    <w:rsid w:val="00E002E3"/>
    <w:rsid w:val="00E01C2B"/>
    <w:rsid w:val="00E02FA3"/>
    <w:rsid w:val="00E039A9"/>
    <w:rsid w:val="00E03D58"/>
    <w:rsid w:val="00E05185"/>
    <w:rsid w:val="00E06520"/>
    <w:rsid w:val="00E07360"/>
    <w:rsid w:val="00E07902"/>
    <w:rsid w:val="00E100B1"/>
    <w:rsid w:val="00E1116E"/>
    <w:rsid w:val="00E1167A"/>
    <w:rsid w:val="00E11EB1"/>
    <w:rsid w:val="00E132FB"/>
    <w:rsid w:val="00E134D2"/>
    <w:rsid w:val="00E1386A"/>
    <w:rsid w:val="00E13CC4"/>
    <w:rsid w:val="00E13E2D"/>
    <w:rsid w:val="00E141E4"/>
    <w:rsid w:val="00E14821"/>
    <w:rsid w:val="00E15270"/>
    <w:rsid w:val="00E156C0"/>
    <w:rsid w:val="00E156DF"/>
    <w:rsid w:val="00E156E4"/>
    <w:rsid w:val="00E1620F"/>
    <w:rsid w:val="00E16310"/>
    <w:rsid w:val="00E16982"/>
    <w:rsid w:val="00E17102"/>
    <w:rsid w:val="00E171AD"/>
    <w:rsid w:val="00E175DB"/>
    <w:rsid w:val="00E17AF1"/>
    <w:rsid w:val="00E22071"/>
    <w:rsid w:val="00E223CC"/>
    <w:rsid w:val="00E22FC2"/>
    <w:rsid w:val="00E23618"/>
    <w:rsid w:val="00E23D31"/>
    <w:rsid w:val="00E25E58"/>
    <w:rsid w:val="00E267B3"/>
    <w:rsid w:val="00E26B0F"/>
    <w:rsid w:val="00E2762C"/>
    <w:rsid w:val="00E2775C"/>
    <w:rsid w:val="00E27E5E"/>
    <w:rsid w:val="00E304AB"/>
    <w:rsid w:val="00E32607"/>
    <w:rsid w:val="00E32AEF"/>
    <w:rsid w:val="00E32E2B"/>
    <w:rsid w:val="00E33806"/>
    <w:rsid w:val="00E35244"/>
    <w:rsid w:val="00E3529E"/>
    <w:rsid w:val="00E36100"/>
    <w:rsid w:val="00E36E55"/>
    <w:rsid w:val="00E36F0A"/>
    <w:rsid w:val="00E400B3"/>
    <w:rsid w:val="00E405F9"/>
    <w:rsid w:val="00E4060C"/>
    <w:rsid w:val="00E4248B"/>
    <w:rsid w:val="00E438BC"/>
    <w:rsid w:val="00E44F7D"/>
    <w:rsid w:val="00E45423"/>
    <w:rsid w:val="00E47425"/>
    <w:rsid w:val="00E47735"/>
    <w:rsid w:val="00E47F84"/>
    <w:rsid w:val="00E5075E"/>
    <w:rsid w:val="00E519F3"/>
    <w:rsid w:val="00E51C4B"/>
    <w:rsid w:val="00E51C51"/>
    <w:rsid w:val="00E52A1F"/>
    <w:rsid w:val="00E54B31"/>
    <w:rsid w:val="00E55411"/>
    <w:rsid w:val="00E5546E"/>
    <w:rsid w:val="00E55ACA"/>
    <w:rsid w:val="00E55D2A"/>
    <w:rsid w:val="00E56092"/>
    <w:rsid w:val="00E5629D"/>
    <w:rsid w:val="00E56A43"/>
    <w:rsid w:val="00E56A9E"/>
    <w:rsid w:val="00E57399"/>
    <w:rsid w:val="00E60301"/>
    <w:rsid w:val="00E60635"/>
    <w:rsid w:val="00E618EC"/>
    <w:rsid w:val="00E6232E"/>
    <w:rsid w:val="00E6256F"/>
    <w:rsid w:val="00E6340A"/>
    <w:rsid w:val="00E63471"/>
    <w:rsid w:val="00E63CF2"/>
    <w:rsid w:val="00E64537"/>
    <w:rsid w:val="00E647D6"/>
    <w:rsid w:val="00E64868"/>
    <w:rsid w:val="00E66035"/>
    <w:rsid w:val="00E662FB"/>
    <w:rsid w:val="00E668B1"/>
    <w:rsid w:val="00E708A4"/>
    <w:rsid w:val="00E708EF"/>
    <w:rsid w:val="00E70F5C"/>
    <w:rsid w:val="00E7136D"/>
    <w:rsid w:val="00E7152D"/>
    <w:rsid w:val="00E71C47"/>
    <w:rsid w:val="00E71F4A"/>
    <w:rsid w:val="00E72032"/>
    <w:rsid w:val="00E72402"/>
    <w:rsid w:val="00E73904"/>
    <w:rsid w:val="00E750A6"/>
    <w:rsid w:val="00E75553"/>
    <w:rsid w:val="00E75816"/>
    <w:rsid w:val="00E75A53"/>
    <w:rsid w:val="00E764E6"/>
    <w:rsid w:val="00E77763"/>
    <w:rsid w:val="00E778DB"/>
    <w:rsid w:val="00E77926"/>
    <w:rsid w:val="00E77D2B"/>
    <w:rsid w:val="00E80E15"/>
    <w:rsid w:val="00E814A0"/>
    <w:rsid w:val="00E822DF"/>
    <w:rsid w:val="00E8277B"/>
    <w:rsid w:val="00E833E5"/>
    <w:rsid w:val="00E84438"/>
    <w:rsid w:val="00E84E55"/>
    <w:rsid w:val="00E86184"/>
    <w:rsid w:val="00E864DE"/>
    <w:rsid w:val="00E867D1"/>
    <w:rsid w:val="00E86CF5"/>
    <w:rsid w:val="00E87F9A"/>
    <w:rsid w:val="00E905F9"/>
    <w:rsid w:val="00E91A64"/>
    <w:rsid w:val="00E93ECF"/>
    <w:rsid w:val="00E94140"/>
    <w:rsid w:val="00E94A21"/>
    <w:rsid w:val="00E94F8E"/>
    <w:rsid w:val="00E97554"/>
    <w:rsid w:val="00EA09EC"/>
    <w:rsid w:val="00EA0C40"/>
    <w:rsid w:val="00EA1EB2"/>
    <w:rsid w:val="00EA1EEC"/>
    <w:rsid w:val="00EA54B4"/>
    <w:rsid w:val="00EA585B"/>
    <w:rsid w:val="00EA5D82"/>
    <w:rsid w:val="00EA5E9C"/>
    <w:rsid w:val="00EA6485"/>
    <w:rsid w:val="00EA6753"/>
    <w:rsid w:val="00EA6AF0"/>
    <w:rsid w:val="00EA7037"/>
    <w:rsid w:val="00EB0172"/>
    <w:rsid w:val="00EB1140"/>
    <w:rsid w:val="00EB13AA"/>
    <w:rsid w:val="00EB17CE"/>
    <w:rsid w:val="00EB1CD4"/>
    <w:rsid w:val="00EB2A54"/>
    <w:rsid w:val="00EB40C5"/>
    <w:rsid w:val="00EB4124"/>
    <w:rsid w:val="00EB430B"/>
    <w:rsid w:val="00EB4592"/>
    <w:rsid w:val="00EB5053"/>
    <w:rsid w:val="00EB5EE2"/>
    <w:rsid w:val="00EB6685"/>
    <w:rsid w:val="00EC011F"/>
    <w:rsid w:val="00EC01AA"/>
    <w:rsid w:val="00EC0572"/>
    <w:rsid w:val="00EC0BBD"/>
    <w:rsid w:val="00EC0C3E"/>
    <w:rsid w:val="00EC1659"/>
    <w:rsid w:val="00EC1CB8"/>
    <w:rsid w:val="00EC2298"/>
    <w:rsid w:val="00EC2EA1"/>
    <w:rsid w:val="00EC31DA"/>
    <w:rsid w:val="00EC36E7"/>
    <w:rsid w:val="00EC38FD"/>
    <w:rsid w:val="00EC4B66"/>
    <w:rsid w:val="00EC4D4C"/>
    <w:rsid w:val="00EC562A"/>
    <w:rsid w:val="00EC64FE"/>
    <w:rsid w:val="00EC7F44"/>
    <w:rsid w:val="00ED03DC"/>
    <w:rsid w:val="00ED1153"/>
    <w:rsid w:val="00ED205F"/>
    <w:rsid w:val="00ED2461"/>
    <w:rsid w:val="00ED268E"/>
    <w:rsid w:val="00ED26DB"/>
    <w:rsid w:val="00ED2F55"/>
    <w:rsid w:val="00ED39F3"/>
    <w:rsid w:val="00ED3D53"/>
    <w:rsid w:val="00ED411A"/>
    <w:rsid w:val="00ED4B71"/>
    <w:rsid w:val="00ED5561"/>
    <w:rsid w:val="00ED58DF"/>
    <w:rsid w:val="00ED5965"/>
    <w:rsid w:val="00ED5B54"/>
    <w:rsid w:val="00ED645C"/>
    <w:rsid w:val="00ED6C81"/>
    <w:rsid w:val="00ED6F6C"/>
    <w:rsid w:val="00ED744E"/>
    <w:rsid w:val="00ED7B75"/>
    <w:rsid w:val="00EE00A6"/>
    <w:rsid w:val="00EE1759"/>
    <w:rsid w:val="00EE407F"/>
    <w:rsid w:val="00EE4D80"/>
    <w:rsid w:val="00EE50DF"/>
    <w:rsid w:val="00EE6F39"/>
    <w:rsid w:val="00EF15D2"/>
    <w:rsid w:val="00EF2380"/>
    <w:rsid w:val="00EF287D"/>
    <w:rsid w:val="00EF79E6"/>
    <w:rsid w:val="00F0152C"/>
    <w:rsid w:val="00F01978"/>
    <w:rsid w:val="00F02213"/>
    <w:rsid w:val="00F02CAD"/>
    <w:rsid w:val="00F03317"/>
    <w:rsid w:val="00F03F54"/>
    <w:rsid w:val="00F04469"/>
    <w:rsid w:val="00F04711"/>
    <w:rsid w:val="00F04C36"/>
    <w:rsid w:val="00F05E1C"/>
    <w:rsid w:val="00F06C6B"/>
    <w:rsid w:val="00F077E7"/>
    <w:rsid w:val="00F11403"/>
    <w:rsid w:val="00F1211E"/>
    <w:rsid w:val="00F13B0D"/>
    <w:rsid w:val="00F13B90"/>
    <w:rsid w:val="00F14A6B"/>
    <w:rsid w:val="00F1505B"/>
    <w:rsid w:val="00F15FE4"/>
    <w:rsid w:val="00F16B6E"/>
    <w:rsid w:val="00F175BF"/>
    <w:rsid w:val="00F20A45"/>
    <w:rsid w:val="00F22335"/>
    <w:rsid w:val="00F22F5D"/>
    <w:rsid w:val="00F2300A"/>
    <w:rsid w:val="00F23204"/>
    <w:rsid w:val="00F23637"/>
    <w:rsid w:val="00F236F8"/>
    <w:rsid w:val="00F23F8D"/>
    <w:rsid w:val="00F249A0"/>
    <w:rsid w:val="00F25379"/>
    <w:rsid w:val="00F25839"/>
    <w:rsid w:val="00F260E8"/>
    <w:rsid w:val="00F262F6"/>
    <w:rsid w:val="00F278ED"/>
    <w:rsid w:val="00F27AF2"/>
    <w:rsid w:val="00F301BC"/>
    <w:rsid w:val="00F323F7"/>
    <w:rsid w:val="00F32866"/>
    <w:rsid w:val="00F331C7"/>
    <w:rsid w:val="00F353FA"/>
    <w:rsid w:val="00F369B5"/>
    <w:rsid w:val="00F36AB5"/>
    <w:rsid w:val="00F40567"/>
    <w:rsid w:val="00F40756"/>
    <w:rsid w:val="00F41C96"/>
    <w:rsid w:val="00F4224B"/>
    <w:rsid w:val="00F447B1"/>
    <w:rsid w:val="00F448C6"/>
    <w:rsid w:val="00F44A1A"/>
    <w:rsid w:val="00F45F2B"/>
    <w:rsid w:val="00F471BB"/>
    <w:rsid w:val="00F47AB4"/>
    <w:rsid w:val="00F5032B"/>
    <w:rsid w:val="00F52168"/>
    <w:rsid w:val="00F5327E"/>
    <w:rsid w:val="00F5385F"/>
    <w:rsid w:val="00F539DC"/>
    <w:rsid w:val="00F54BB0"/>
    <w:rsid w:val="00F5504A"/>
    <w:rsid w:val="00F5507A"/>
    <w:rsid w:val="00F56AAE"/>
    <w:rsid w:val="00F57AEF"/>
    <w:rsid w:val="00F57C98"/>
    <w:rsid w:val="00F57FE0"/>
    <w:rsid w:val="00F600A2"/>
    <w:rsid w:val="00F60703"/>
    <w:rsid w:val="00F615F1"/>
    <w:rsid w:val="00F6216E"/>
    <w:rsid w:val="00F635B7"/>
    <w:rsid w:val="00F63607"/>
    <w:rsid w:val="00F637B5"/>
    <w:rsid w:val="00F63BA5"/>
    <w:rsid w:val="00F64161"/>
    <w:rsid w:val="00F64BE3"/>
    <w:rsid w:val="00F65557"/>
    <w:rsid w:val="00F65E23"/>
    <w:rsid w:val="00F66910"/>
    <w:rsid w:val="00F66A90"/>
    <w:rsid w:val="00F70287"/>
    <w:rsid w:val="00F730E8"/>
    <w:rsid w:val="00F734FF"/>
    <w:rsid w:val="00F73F15"/>
    <w:rsid w:val="00F7479B"/>
    <w:rsid w:val="00F747EE"/>
    <w:rsid w:val="00F759CB"/>
    <w:rsid w:val="00F75C83"/>
    <w:rsid w:val="00F75E8E"/>
    <w:rsid w:val="00F75F10"/>
    <w:rsid w:val="00F75F30"/>
    <w:rsid w:val="00F7655E"/>
    <w:rsid w:val="00F7657E"/>
    <w:rsid w:val="00F76B0C"/>
    <w:rsid w:val="00F76D98"/>
    <w:rsid w:val="00F77249"/>
    <w:rsid w:val="00F80481"/>
    <w:rsid w:val="00F81A4C"/>
    <w:rsid w:val="00F82122"/>
    <w:rsid w:val="00F827A1"/>
    <w:rsid w:val="00F83494"/>
    <w:rsid w:val="00F83941"/>
    <w:rsid w:val="00F83A66"/>
    <w:rsid w:val="00F840ED"/>
    <w:rsid w:val="00F84633"/>
    <w:rsid w:val="00F84D1E"/>
    <w:rsid w:val="00F850BB"/>
    <w:rsid w:val="00F85245"/>
    <w:rsid w:val="00F856F4"/>
    <w:rsid w:val="00F85797"/>
    <w:rsid w:val="00F85D2F"/>
    <w:rsid w:val="00F86892"/>
    <w:rsid w:val="00F86E6D"/>
    <w:rsid w:val="00F87CD1"/>
    <w:rsid w:val="00F905DD"/>
    <w:rsid w:val="00F90AB1"/>
    <w:rsid w:val="00F92508"/>
    <w:rsid w:val="00F93D1E"/>
    <w:rsid w:val="00F9446D"/>
    <w:rsid w:val="00F945B3"/>
    <w:rsid w:val="00F94E1F"/>
    <w:rsid w:val="00F9542D"/>
    <w:rsid w:val="00F95A8D"/>
    <w:rsid w:val="00F95C93"/>
    <w:rsid w:val="00F9621F"/>
    <w:rsid w:val="00F96942"/>
    <w:rsid w:val="00F97097"/>
    <w:rsid w:val="00F9729E"/>
    <w:rsid w:val="00FA17CF"/>
    <w:rsid w:val="00FA267C"/>
    <w:rsid w:val="00FA2FD0"/>
    <w:rsid w:val="00FA3182"/>
    <w:rsid w:val="00FA3866"/>
    <w:rsid w:val="00FA503A"/>
    <w:rsid w:val="00FA5F09"/>
    <w:rsid w:val="00FA6DD4"/>
    <w:rsid w:val="00FA747D"/>
    <w:rsid w:val="00FA7C5D"/>
    <w:rsid w:val="00FB078A"/>
    <w:rsid w:val="00FB16B2"/>
    <w:rsid w:val="00FB1C2F"/>
    <w:rsid w:val="00FB2926"/>
    <w:rsid w:val="00FB47F0"/>
    <w:rsid w:val="00FB4CC2"/>
    <w:rsid w:val="00FB6895"/>
    <w:rsid w:val="00FB69FF"/>
    <w:rsid w:val="00FB6F6D"/>
    <w:rsid w:val="00FB7595"/>
    <w:rsid w:val="00FB7673"/>
    <w:rsid w:val="00FB7D5B"/>
    <w:rsid w:val="00FC0006"/>
    <w:rsid w:val="00FC0E5D"/>
    <w:rsid w:val="00FC13F5"/>
    <w:rsid w:val="00FC1A4A"/>
    <w:rsid w:val="00FC1A85"/>
    <w:rsid w:val="00FC2EF7"/>
    <w:rsid w:val="00FC2F40"/>
    <w:rsid w:val="00FC4027"/>
    <w:rsid w:val="00FC4705"/>
    <w:rsid w:val="00FC4B78"/>
    <w:rsid w:val="00FC56C4"/>
    <w:rsid w:val="00FC6636"/>
    <w:rsid w:val="00FC66DE"/>
    <w:rsid w:val="00FC794E"/>
    <w:rsid w:val="00FD0F9C"/>
    <w:rsid w:val="00FD1362"/>
    <w:rsid w:val="00FD205E"/>
    <w:rsid w:val="00FD2399"/>
    <w:rsid w:val="00FD2B31"/>
    <w:rsid w:val="00FD2CB1"/>
    <w:rsid w:val="00FD3DBE"/>
    <w:rsid w:val="00FD546E"/>
    <w:rsid w:val="00FD5AC4"/>
    <w:rsid w:val="00FD6080"/>
    <w:rsid w:val="00FD617F"/>
    <w:rsid w:val="00FD7066"/>
    <w:rsid w:val="00FD7714"/>
    <w:rsid w:val="00FE039A"/>
    <w:rsid w:val="00FE1ABA"/>
    <w:rsid w:val="00FE2107"/>
    <w:rsid w:val="00FE25F5"/>
    <w:rsid w:val="00FE2EB5"/>
    <w:rsid w:val="00FE2FAA"/>
    <w:rsid w:val="00FE3415"/>
    <w:rsid w:val="00FE597D"/>
    <w:rsid w:val="00FE5DCB"/>
    <w:rsid w:val="00FE6047"/>
    <w:rsid w:val="00FE6ABC"/>
    <w:rsid w:val="00FE6D29"/>
    <w:rsid w:val="00FE77E9"/>
    <w:rsid w:val="00FF0570"/>
    <w:rsid w:val="00FF13ED"/>
    <w:rsid w:val="00FF162F"/>
    <w:rsid w:val="00FF2FDE"/>
    <w:rsid w:val="00FF353F"/>
    <w:rsid w:val="00FF3802"/>
    <w:rsid w:val="00FF3F1B"/>
    <w:rsid w:val="00FF422F"/>
    <w:rsid w:val="00FF4436"/>
    <w:rsid w:val="00FF5430"/>
    <w:rsid w:val="00FF6A2C"/>
    <w:rsid w:val="00FF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2F"/>
  </w:style>
  <w:style w:type="paragraph" w:styleId="1">
    <w:name w:val="heading 1"/>
    <w:basedOn w:val="a"/>
    <w:next w:val="a"/>
    <w:link w:val="10"/>
    <w:uiPriority w:val="9"/>
    <w:qFormat/>
    <w:rsid w:val="001F68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A2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">
    <w:name w:val="sub"/>
    <w:basedOn w:val="a0"/>
    <w:rsid w:val="003A282F"/>
  </w:style>
  <w:style w:type="paragraph" w:customStyle="1" w:styleId="sub1">
    <w:name w:val="sub1"/>
    <w:basedOn w:val="a"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28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82F"/>
    <w:rPr>
      <w:rFonts w:ascii="Tahoma" w:hAnsi="Tahoma" w:cs="Tahoma"/>
      <w:sz w:val="16"/>
      <w:szCs w:val="16"/>
    </w:rPr>
  </w:style>
  <w:style w:type="paragraph" w:customStyle="1" w:styleId="a7">
    <w:name w:val="уважаемый"/>
    <w:basedOn w:val="a"/>
    <w:rsid w:val="00797071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81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BE38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E3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BE3829"/>
    <w:pPr>
      <w:ind w:left="720"/>
      <w:contextualSpacing/>
    </w:pPr>
  </w:style>
  <w:style w:type="paragraph" w:customStyle="1" w:styleId="Style3">
    <w:name w:val="Style3"/>
    <w:basedOn w:val="a"/>
    <w:rsid w:val="00E77763"/>
    <w:pPr>
      <w:widowControl w:val="0"/>
      <w:autoSpaceDE w:val="0"/>
      <w:autoSpaceDN w:val="0"/>
      <w:adjustRightInd w:val="0"/>
      <w:spacing w:after="0" w:line="413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7776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460530"/>
    <w:pPr>
      <w:widowControl w:val="0"/>
      <w:autoSpaceDE w:val="0"/>
      <w:autoSpaceDN w:val="0"/>
      <w:adjustRightInd w:val="0"/>
      <w:spacing w:after="0" w:line="276" w:lineRule="exact"/>
      <w:ind w:firstLine="117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6053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0A21DB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F68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iPriority w:val="99"/>
    <w:rsid w:val="001F68A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F68A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1F68A3"/>
    <w:pPr>
      <w:suppressAutoHyphens/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22">
    <w:name w:val="Body Text Indent 2"/>
    <w:basedOn w:val="a"/>
    <w:link w:val="23"/>
    <w:uiPriority w:val="99"/>
    <w:rsid w:val="001F68A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note text"/>
    <w:basedOn w:val="a"/>
    <w:link w:val="af"/>
    <w:uiPriority w:val="99"/>
    <w:rsid w:val="001F6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1F6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rsid w:val="001F68A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F68A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0">
    <w:name w:val="Strong"/>
    <w:basedOn w:val="a0"/>
    <w:qFormat/>
    <w:rsid w:val="001F68A3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F68A3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7A4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1">
    <w:name w:val="Знак"/>
    <w:basedOn w:val="a"/>
    <w:rsid w:val="002427DB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D70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65F8E"/>
  </w:style>
  <w:style w:type="paragraph" w:styleId="af4">
    <w:name w:val="footer"/>
    <w:basedOn w:val="a"/>
    <w:link w:val="af5"/>
    <w:uiPriority w:val="99"/>
    <w:semiHidden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765F8E"/>
  </w:style>
  <w:style w:type="paragraph" w:customStyle="1" w:styleId="ConsNormal0">
    <w:name w:val="ConsNormal Знак Знак"/>
    <w:rsid w:val="00173954"/>
    <w:pPr>
      <w:snapToGrid w:val="0"/>
      <w:spacing w:after="0" w:line="240" w:lineRule="auto"/>
      <w:ind w:firstLine="720"/>
    </w:pPr>
    <w:rPr>
      <w:rFonts w:ascii="Arial" w:eastAsia="Times New Roman" w:hAnsi="Arial" w:cs="Arial"/>
      <w:snapToGrid w:val="0"/>
      <w:sz w:val="24"/>
      <w:szCs w:val="24"/>
      <w:lang w:eastAsia="ru-RU"/>
    </w:rPr>
  </w:style>
  <w:style w:type="paragraph" w:customStyle="1" w:styleId="ConsPlusNormal">
    <w:name w:val="ConsPlusNormal"/>
    <w:rsid w:val="002B3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DA02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lk">
    <w:name w:val="blk"/>
    <w:basedOn w:val="a0"/>
    <w:rsid w:val="00B03F83"/>
  </w:style>
  <w:style w:type="character" w:customStyle="1" w:styleId="af6">
    <w:name w:val="Основной текст_"/>
    <w:basedOn w:val="a0"/>
    <w:link w:val="11"/>
    <w:rsid w:val="0035152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6"/>
    <w:rsid w:val="00351526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9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97AEC-E57F-4E36-BB90-34DB7C3CB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1</Pages>
  <Words>5193</Words>
  <Characters>29603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86</cp:revision>
  <cp:lastPrinted>2020-12-09T03:21:00Z</cp:lastPrinted>
  <dcterms:created xsi:type="dcterms:W3CDTF">2019-12-06T08:54:00Z</dcterms:created>
  <dcterms:modified xsi:type="dcterms:W3CDTF">2021-12-08T01:37:00Z</dcterms:modified>
</cp:coreProperties>
</file>